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F5" w:rsidRPr="003509EB" w:rsidRDefault="00E80626" w:rsidP="00E071D7">
      <w:pPr>
        <w:jc w:val="center"/>
        <w:rPr>
          <w:rFonts w:ascii="Arial" w:hAnsi="Arial"/>
          <w:b/>
          <w:sz w:val="22"/>
          <w:szCs w:val="28"/>
        </w:rPr>
      </w:pPr>
      <w:r w:rsidRPr="0089750A">
        <w:rPr>
          <w:rFonts w:ascii="Arial" w:hAnsi="Arial"/>
          <w:b/>
          <w:sz w:val="22"/>
          <w:szCs w:val="28"/>
          <w:highlight w:val="yellow"/>
        </w:rPr>
        <w:t>ENW’R YSGOL</w:t>
      </w:r>
      <w:r w:rsidR="003509EB">
        <w:rPr>
          <w:rFonts w:ascii="Arial" w:hAnsi="Arial"/>
          <w:b/>
          <w:sz w:val="22"/>
          <w:szCs w:val="28"/>
        </w:rPr>
        <w:br/>
      </w:r>
      <w:r w:rsidR="003509EB">
        <w:rPr>
          <w:rFonts w:ascii="Arial" w:hAnsi="Arial"/>
          <w:b/>
          <w:sz w:val="22"/>
          <w:szCs w:val="28"/>
        </w:rPr>
        <w:br/>
      </w:r>
    </w:p>
    <w:p w:rsidR="00E071D7" w:rsidRPr="00077A78" w:rsidRDefault="00780B91" w:rsidP="00780B91">
      <w:pPr>
        <w:rPr>
          <w:b/>
        </w:rPr>
      </w:pPr>
      <w:r w:rsidRPr="00077A78">
        <w:rPr>
          <w:b/>
        </w:rPr>
        <w:t>DATGANIAD POLISI</w:t>
      </w:r>
      <w:r w:rsidRPr="00077A78">
        <w:rPr>
          <w:b/>
        </w:rPr>
        <w:tab/>
      </w:r>
      <w:r w:rsidRPr="00077A78">
        <w:rPr>
          <w:b/>
        </w:rPr>
        <w:tab/>
      </w:r>
      <w:r w:rsidRPr="00077A78">
        <w:rPr>
          <w:b/>
        </w:rPr>
        <w:tab/>
      </w:r>
      <w:r w:rsidRPr="00077A78">
        <w:rPr>
          <w:b/>
        </w:rPr>
        <w:tab/>
      </w:r>
      <w:r w:rsidR="00E071D7" w:rsidRPr="00077A78">
        <w:rPr>
          <w:b/>
        </w:rPr>
        <w:t>POLISI GWRTH – FWLIO</w:t>
      </w:r>
    </w:p>
    <w:p w:rsidR="00E071D7" w:rsidRPr="00077A78" w:rsidRDefault="00E071D7" w:rsidP="00077A78">
      <w:pPr>
        <w:rPr>
          <w:b/>
        </w:rPr>
      </w:pPr>
    </w:p>
    <w:p w:rsidR="00F540B0" w:rsidRDefault="000B6C45" w:rsidP="00F540B0">
      <w:r>
        <w:t xml:space="preserve">Dylid adolygu’r polisi </w:t>
      </w:r>
      <w:proofErr w:type="gramStart"/>
      <w:r>
        <w:t>hwn  bob</w:t>
      </w:r>
      <w:proofErr w:type="gramEnd"/>
      <w:r>
        <w:t xml:space="preserve"> 3 blynedd</w:t>
      </w:r>
      <w:r w:rsidR="00290845">
        <w:t xml:space="preserve"> a cael sylwadau gan y Cyngor Ysgol</w:t>
      </w:r>
      <w:r w:rsidR="00077A78" w:rsidRPr="00077A78">
        <w:t>.</w:t>
      </w:r>
      <w:r w:rsidR="00F540B0">
        <w:t xml:space="preserve">  Wrth fynd ati i greu’r polisi hwn ymgynghorwyd </w:t>
      </w:r>
      <w:proofErr w:type="gramStart"/>
      <w:r w:rsidR="00F540B0">
        <w:t>â :</w:t>
      </w:r>
      <w:proofErr w:type="gramEnd"/>
    </w:p>
    <w:p w:rsidR="00F540B0" w:rsidRDefault="00290845" w:rsidP="00F540B0">
      <w:pPr>
        <w:numPr>
          <w:ilvl w:val="0"/>
          <w:numId w:val="10"/>
        </w:numPr>
      </w:pPr>
      <w:r>
        <w:rPr>
          <w:lang w:eastAsia="en-GB"/>
        </w:rPr>
        <w:t>Canllawiau Gwrth fwlio (Cylch-lythyr 23/2003)</w:t>
      </w:r>
    </w:p>
    <w:p w:rsidR="00F540B0" w:rsidRPr="00077A78" w:rsidRDefault="000B6C45" w:rsidP="00F540B0">
      <w:pPr>
        <w:numPr>
          <w:ilvl w:val="0"/>
          <w:numId w:val="10"/>
        </w:numPr>
        <w:tabs>
          <w:tab w:val="left" w:pos="591"/>
        </w:tabs>
        <w:autoSpaceDE w:val="0"/>
        <w:autoSpaceDN w:val="0"/>
        <w:adjustRightInd w:val="0"/>
      </w:pPr>
      <w:r>
        <w:rPr>
          <w:lang w:eastAsia="en-GB"/>
        </w:rPr>
        <w:t>Parchu eraill</w:t>
      </w:r>
      <w:r w:rsidR="00F540B0" w:rsidRPr="00077A78">
        <w:rPr>
          <w:lang w:eastAsia="en-GB"/>
        </w:rPr>
        <w:t>:</w:t>
      </w:r>
      <w:r w:rsidR="00F540B0" w:rsidRPr="00077A78">
        <w:t xml:space="preserve"> </w:t>
      </w:r>
      <w:r>
        <w:rPr>
          <w:lang w:eastAsia="en-GB"/>
        </w:rPr>
        <w:t>Trosolwg Gwrth fwlio (Dogfen arweiniol Rhif</w:t>
      </w:r>
      <w:r w:rsidR="00F540B0" w:rsidRPr="00077A78">
        <w:rPr>
          <w:lang w:eastAsia="en-GB"/>
        </w:rPr>
        <w:t>: 050/2011)</w:t>
      </w:r>
    </w:p>
    <w:p w:rsidR="004D6188" w:rsidRDefault="000B6C45" w:rsidP="00F540B0">
      <w:pPr>
        <w:numPr>
          <w:ilvl w:val="0"/>
          <w:numId w:val="10"/>
        </w:numPr>
        <w:autoSpaceDE w:val="0"/>
        <w:autoSpaceDN w:val="0"/>
        <w:adjustRightInd w:val="0"/>
      </w:pPr>
      <w:r>
        <w:t xml:space="preserve">Parchu eraill: Arweiniad </w:t>
      </w:r>
      <w:r w:rsidR="000F7D08">
        <w:t>i f</w:t>
      </w:r>
      <w:r>
        <w:t>wlio ynghy</w:t>
      </w:r>
      <w:r w:rsidR="004D6188">
        <w:t xml:space="preserve">lch hil, crefydd a diwylliant  </w:t>
      </w:r>
    </w:p>
    <w:p w:rsidR="00F540B0" w:rsidRPr="00077A78" w:rsidRDefault="000B6C45" w:rsidP="004D6188">
      <w:pPr>
        <w:autoSpaceDE w:val="0"/>
        <w:autoSpaceDN w:val="0"/>
        <w:adjustRightInd w:val="0"/>
        <w:ind w:left="360"/>
      </w:pPr>
      <w:r>
        <w:t>Dogfen arweiniol Rhif</w:t>
      </w:r>
      <w:r w:rsidR="004D6188">
        <w:t>: 051/2011</w:t>
      </w:r>
    </w:p>
    <w:p w:rsidR="00F540B0" w:rsidRPr="00077A78" w:rsidRDefault="000B6C45" w:rsidP="00F540B0">
      <w:pPr>
        <w:numPr>
          <w:ilvl w:val="0"/>
          <w:numId w:val="10"/>
        </w:numPr>
        <w:autoSpaceDE w:val="0"/>
        <w:autoSpaceDN w:val="0"/>
        <w:adjustRightInd w:val="0"/>
      </w:pPr>
      <w:r>
        <w:t>Parchu eraill</w:t>
      </w:r>
      <w:r w:rsidR="00F540B0" w:rsidRPr="00077A78">
        <w:t xml:space="preserve">: </w:t>
      </w:r>
      <w:r>
        <w:t xml:space="preserve">Arweiniad </w:t>
      </w:r>
      <w:r w:rsidR="000F7D08">
        <w:t>i f</w:t>
      </w:r>
      <w:r>
        <w:t xml:space="preserve">wlio rhywiaethol, rhywiol </w:t>
      </w:r>
      <w:r w:rsidR="00F540B0" w:rsidRPr="00077A78">
        <w:t xml:space="preserve"> a</w:t>
      </w:r>
      <w:r>
        <w:t xml:space="preserve"> thrawsffobig </w:t>
      </w:r>
      <w:r>
        <w:br/>
        <w:t xml:space="preserve">Dogfen arweiniol Rhif </w:t>
      </w:r>
      <w:r w:rsidR="00F540B0" w:rsidRPr="00077A78">
        <w:t xml:space="preserve">: 055/2011 </w:t>
      </w:r>
    </w:p>
    <w:p w:rsidR="00F540B0" w:rsidRPr="00077A78" w:rsidRDefault="000B6C45" w:rsidP="00F540B0">
      <w:pPr>
        <w:numPr>
          <w:ilvl w:val="0"/>
          <w:numId w:val="10"/>
        </w:numPr>
        <w:autoSpaceDE w:val="0"/>
        <w:autoSpaceDN w:val="0"/>
        <w:adjustRightInd w:val="0"/>
      </w:pPr>
      <w:r>
        <w:t xml:space="preserve">Parchu eraill: Arweiniad </w:t>
      </w:r>
      <w:r w:rsidR="000F7D08">
        <w:t>i f</w:t>
      </w:r>
      <w:r>
        <w:t xml:space="preserve">wlio </w:t>
      </w:r>
      <w:r w:rsidR="000F7D08">
        <w:t xml:space="preserve">Homoffobig </w:t>
      </w:r>
      <w:r w:rsidR="000F7D08">
        <w:br/>
        <w:t>Dogfen arweiniol  Rhif</w:t>
      </w:r>
      <w:r w:rsidR="00F540B0" w:rsidRPr="00077A78">
        <w:t>: 056/2011</w:t>
      </w:r>
    </w:p>
    <w:p w:rsidR="00F540B0" w:rsidRDefault="000F7D08" w:rsidP="00F540B0">
      <w:pPr>
        <w:numPr>
          <w:ilvl w:val="0"/>
          <w:numId w:val="10"/>
        </w:numPr>
        <w:autoSpaceDE w:val="0"/>
        <w:autoSpaceDN w:val="0"/>
        <w:adjustRightInd w:val="0"/>
      </w:pPr>
      <w:r>
        <w:t xml:space="preserve">Parchu eraill: Arweiniad i Seiber-fwlio </w:t>
      </w:r>
      <w:r w:rsidR="00C91F2D">
        <w:t xml:space="preserve"> </w:t>
      </w:r>
      <w:r w:rsidR="00C91F2D">
        <w:br/>
        <w:t>Dogfen arweiniol Rhif</w:t>
      </w:r>
      <w:r w:rsidR="00F540B0" w:rsidRPr="00077A78">
        <w:t>: 057/2011</w:t>
      </w:r>
    </w:p>
    <w:p w:rsidR="00C9239E" w:rsidRDefault="00290845" w:rsidP="00F540B0">
      <w:pPr>
        <w:numPr>
          <w:ilvl w:val="0"/>
          <w:numId w:val="10"/>
        </w:numPr>
        <w:autoSpaceDE w:val="0"/>
        <w:autoSpaceDN w:val="0"/>
        <w:adjustRightInd w:val="0"/>
      </w:pPr>
      <w:r>
        <w:rPr>
          <w:lang w:eastAsia="en-GB"/>
        </w:rPr>
        <w:t>Parchu eraill: Arweiniad i fwlio sy’n ymwneud ag anghenion addysgol arbennig ac anableddau</w:t>
      </w:r>
    </w:p>
    <w:p w:rsidR="00C9239E" w:rsidRPr="00077A78" w:rsidRDefault="00C9239E" w:rsidP="00C9239E">
      <w:pPr>
        <w:autoSpaceDE w:val="0"/>
        <w:autoSpaceDN w:val="0"/>
        <w:adjustRightInd w:val="0"/>
        <w:ind w:left="360"/>
      </w:pPr>
      <w:r>
        <w:t>Dogfen arweiniol Rhif: 052/2011</w:t>
      </w:r>
    </w:p>
    <w:p w:rsidR="00077A78" w:rsidRPr="00077A78" w:rsidRDefault="00077A78" w:rsidP="00077A78">
      <w:pPr>
        <w:tabs>
          <w:tab w:val="num" w:pos="0"/>
        </w:tabs>
      </w:pPr>
    </w:p>
    <w:p w:rsidR="00077A78" w:rsidRPr="00077A78" w:rsidRDefault="00077A78" w:rsidP="00077A78">
      <w:pPr>
        <w:rPr>
          <w:b/>
        </w:rPr>
      </w:pPr>
    </w:p>
    <w:p w:rsidR="00E071D7" w:rsidRPr="00077A78" w:rsidRDefault="00E071D7" w:rsidP="00E071D7">
      <w:pPr>
        <w:rPr>
          <w:b/>
        </w:rPr>
      </w:pPr>
      <w:r w:rsidRPr="00077A78">
        <w:rPr>
          <w:b/>
        </w:rPr>
        <w:t>NOD:</w:t>
      </w:r>
    </w:p>
    <w:p w:rsidR="00E071D7" w:rsidRPr="00077A78" w:rsidRDefault="00CF1374" w:rsidP="00F540B0">
      <w:pPr>
        <w:tabs>
          <w:tab w:val="left" w:pos="591"/>
        </w:tabs>
      </w:pPr>
      <w:proofErr w:type="gramStart"/>
      <w:r>
        <w:t>Hyrwyddo cyd-berthnasu effeithiol yn yr ysgol</w:t>
      </w:r>
      <w:r w:rsidR="00E071D7" w:rsidRPr="00077A78">
        <w:t>.</w:t>
      </w:r>
      <w:proofErr w:type="gramEnd"/>
      <w:r w:rsidR="00F540B0">
        <w:t xml:space="preserve"> </w:t>
      </w:r>
    </w:p>
    <w:p w:rsidR="00E071D7" w:rsidRPr="00077A78" w:rsidRDefault="00E071D7" w:rsidP="00E071D7"/>
    <w:p w:rsidR="00E071D7" w:rsidRPr="00077A78" w:rsidRDefault="00E071D7" w:rsidP="00E071D7">
      <w:pPr>
        <w:rPr>
          <w:b/>
        </w:rPr>
      </w:pPr>
      <w:r w:rsidRPr="00077A78">
        <w:rPr>
          <w:b/>
        </w:rPr>
        <w:t>AMCAN:</w:t>
      </w:r>
    </w:p>
    <w:p w:rsidR="00E071D7" w:rsidRPr="00077A78" w:rsidRDefault="003509EB" w:rsidP="003509EB">
      <w:pPr>
        <w:widowControl w:val="0"/>
        <w:autoSpaceDE w:val="0"/>
        <w:autoSpaceDN w:val="0"/>
        <w:adjustRightInd w:val="0"/>
        <w:ind w:left="567" w:hanging="567"/>
      </w:pPr>
      <w:r w:rsidRPr="00077A78">
        <w:t>1.</w:t>
      </w:r>
      <w:r w:rsidRPr="00077A78">
        <w:tab/>
        <w:t xml:space="preserve">Creu amgylchedd a chymuned y bydd </w:t>
      </w:r>
      <w:r w:rsidR="00E071D7" w:rsidRPr="00077A78">
        <w:t xml:space="preserve">pawb yn teimlo’n gartrefol, </w:t>
      </w:r>
      <w:r w:rsidRPr="00077A78">
        <w:t>diogel</w:t>
      </w:r>
      <w:r w:rsidR="00E071D7" w:rsidRPr="00077A78">
        <w:t xml:space="preserve"> a hapus</w:t>
      </w:r>
      <w:r w:rsidRPr="00077A78">
        <w:t xml:space="preserve"> ynddi</w:t>
      </w:r>
      <w:r w:rsidR="00E071D7" w:rsidRPr="00077A78">
        <w:t xml:space="preserve">. </w:t>
      </w:r>
      <w:proofErr w:type="gramStart"/>
      <w:r w:rsidR="00E071D7" w:rsidRPr="00077A78">
        <w:t>Dim ond mewn awyrgylch felly y bydd pawb yn gallu cyrraedd eu llawn botensial.</w:t>
      </w:r>
      <w:proofErr w:type="gramEnd"/>
      <w:r w:rsidR="00E071D7" w:rsidRPr="00077A78">
        <w:t xml:space="preserve"> </w:t>
      </w:r>
      <w:proofErr w:type="gramStart"/>
      <w:r w:rsidR="00E071D7" w:rsidRPr="00077A78">
        <w:t xml:space="preserve">Mae bwlio o unrhyw fath yn </w:t>
      </w:r>
      <w:r w:rsidR="00F45779" w:rsidRPr="00077A78">
        <w:t>t</w:t>
      </w:r>
      <w:r w:rsidRPr="00077A78">
        <w:t xml:space="preserve">anseilio </w:t>
      </w:r>
      <w:r w:rsidR="00E071D7" w:rsidRPr="00077A78">
        <w:t>cyfle cyfartal.</w:t>
      </w:r>
      <w:proofErr w:type="gramEnd"/>
      <w:r w:rsidR="00E071D7" w:rsidRPr="00077A78">
        <w:t xml:space="preserve"> </w:t>
      </w:r>
    </w:p>
    <w:p w:rsidR="00E071D7" w:rsidRPr="00077A78" w:rsidRDefault="00C91F2D" w:rsidP="00E071D7">
      <w:pPr>
        <w:widowControl w:val="0"/>
        <w:autoSpaceDE w:val="0"/>
        <w:autoSpaceDN w:val="0"/>
        <w:adjustRightInd w:val="0"/>
        <w:ind w:left="567" w:hanging="567"/>
      </w:pPr>
      <w:r>
        <w:t>2.</w:t>
      </w:r>
      <w:r>
        <w:tab/>
        <w:t>Lle bo bwlio’</w:t>
      </w:r>
      <w:r w:rsidR="00E071D7" w:rsidRPr="00077A78">
        <w:t xml:space="preserve">n digwydd, ein bod yn gallu ei adnabod yn fuan gan ddelio â'r mater </w:t>
      </w:r>
      <w:proofErr w:type="gramStart"/>
      <w:r w:rsidR="00E071D7" w:rsidRPr="00077A78">
        <w:t>mor</w:t>
      </w:r>
      <w:proofErr w:type="gramEnd"/>
      <w:r w:rsidR="00E071D7" w:rsidRPr="00077A78">
        <w:t xml:space="preserve"> fuan ag y bo modd a’i ddileu.</w:t>
      </w:r>
    </w:p>
    <w:p w:rsidR="00E071D7" w:rsidRPr="00077A78" w:rsidRDefault="00E071D7" w:rsidP="00E071D7">
      <w:pPr>
        <w:widowControl w:val="0"/>
        <w:autoSpaceDE w:val="0"/>
        <w:autoSpaceDN w:val="0"/>
        <w:adjustRightInd w:val="0"/>
        <w:ind w:left="567" w:hanging="567"/>
      </w:pPr>
    </w:p>
    <w:p w:rsidR="00D37B18" w:rsidRPr="00077A78" w:rsidRDefault="00D37B18" w:rsidP="00D37B18">
      <w:pPr>
        <w:widowControl w:val="0"/>
        <w:autoSpaceDE w:val="0"/>
        <w:autoSpaceDN w:val="0"/>
        <w:adjustRightInd w:val="0"/>
        <w:ind w:left="737" w:hanging="737"/>
        <w:rPr>
          <w:b/>
          <w:bCs/>
        </w:rPr>
      </w:pPr>
      <w:r w:rsidRPr="00077A78">
        <w:rPr>
          <w:b/>
          <w:bCs/>
        </w:rPr>
        <w:t>NODWEDDION:</w:t>
      </w:r>
      <w:r w:rsidR="003509EB" w:rsidRPr="00077A78">
        <w:rPr>
          <w:b/>
          <w:bCs/>
        </w:rPr>
        <w:br/>
      </w:r>
    </w:p>
    <w:p w:rsidR="00D37B18" w:rsidRPr="00077A78" w:rsidRDefault="00D37B18" w:rsidP="00D37B18">
      <w:pPr>
        <w:widowControl w:val="0"/>
        <w:autoSpaceDE w:val="0"/>
        <w:autoSpaceDN w:val="0"/>
        <w:adjustRightInd w:val="0"/>
        <w:ind w:left="567" w:hanging="737"/>
        <w:rPr>
          <w:b/>
          <w:bCs/>
        </w:rPr>
      </w:pPr>
      <w:r w:rsidRPr="00077A78">
        <w:rPr>
          <w:b/>
          <w:bCs/>
        </w:rPr>
        <w:t xml:space="preserve"> a. </w:t>
      </w:r>
      <w:r w:rsidRPr="00077A78">
        <w:rPr>
          <w:b/>
          <w:bCs/>
        </w:rPr>
        <w:tab/>
        <w:t xml:space="preserve">Beth ydi bwlio? </w:t>
      </w:r>
    </w:p>
    <w:p w:rsidR="00B83A44" w:rsidRPr="00077A78" w:rsidRDefault="00290845" w:rsidP="00077A78">
      <w:pPr>
        <w:autoSpaceDE w:val="0"/>
        <w:autoSpaceDN w:val="0"/>
        <w:adjustRightInd w:val="0"/>
        <w:rPr>
          <w:color w:val="000000"/>
        </w:rPr>
      </w:pPr>
      <w:r>
        <w:rPr>
          <w:color w:val="000000"/>
          <w:lang w:eastAsia="en-GB"/>
        </w:rPr>
        <w:t>Mae’r term ‘bwlio’ yn cyfeirio at ystod o ymddygiad niweidiol, corfforol a seicolegol.  Mae gan bob ymddygiad bwlio'r pedair nodwedd a ganlyn fel arfer.</w:t>
      </w:r>
    </w:p>
    <w:p w:rsidR="00B83A44" w:rsidRPr="00077A78" w:rsidRDefault="00290845" w:rsidP="00077A78">
      <w:pPr>
        <w:autoSpaceDE w:val="0"/>
        <w:autoSpaceDN w:val="0"/>
        <w:adjustRightInd w:val="0"/>
        <w:rPr>
          <w:color w:val="000000"/>
        </w:rPr>
      </w:pPr>
      <w:r>
        <w:rPr>
          <w:color w:val="000000"/>
          <w:lang w:eastAsia="en-GB"/>
        </w:rPr>
        <w:t>1. Mae’n gyson yn ailadroddus ac yn ddi-baid.</w:t>
      </w:r>
    </w:p>
    <w:p w:rsidR="00B83A44" w:rsidRPr="00077A78" w:rsidRDefault="00C766EB" w:rsidP="00077A78">
      <w:pPr>
        <w:autoSpaceDE w:val="0"/>
        <w:autoSpaceDN w:val="0"/>
        <w:adjustRightInd w:val="0"/>
        <w:rPr>
          <w:color w:val="000000"/>
        </w:rPr>
      </w:pPr>
      <w:r>
        <w:rPr>
          <w:color w:val="000000"/>
        </w:rPr>
        <w:t>2. Mae’r fwriadol niweidiol</w:t>
      </w:r>
      <w:r w:rsidR="00B83A44" w:rsidRPr="00077A78">
        <w:rPr>
          <w:color w:val="000000"/>
        </w:rPr>
        <w:t>.</w:t>
      </w:r>
    </w:p>
    <w:p w:rsidR="00B83A44" w:rsidRPr="00077A78" w:rsidRDefault="00C766EB" w:rsidP="00077A78">
      <w:pPr>
        <w:autoSpaceDE w:val="0"/>
        <w:autoSpaceDN w:val="0"/>
        <w:adjustRightInd w:val="0"/>
        <w:rPr>
          <w:color w:val="000000"/>
        </w:rPr>
      </w:pPr>
      <w:r>
        <w:rPr>
          <w:color w:val="000000"/>
        </w:rPr>
        <w:t>3. Ma</w:t>
      </w:r>
      <w:r w:rsidR="005B2EA8">
        <w:rPr>
          <w:color w:val="000000"/>
        </w:rPr>
        <w:t>e’n cynnwys anghydbwysedd grym,</w:t>
      </w:r>
      <w:r>
        <w:rPr>
          <w:color w:val="000000"/>
        </w:rPr>
        <w:t xml:space="preserve"> yn gadael r</w:t>
      </w:r>
      <w:r w:rsidR="005B2EA8">
        <w:rPr>
          <w:color w:val="000000"/>
        </w:rPr>
        <w:t>hywun yn teimlo’n aneffeithiol</w:t>
      </w:r>
      <w:r>
        <w:rPr>
          <w:color w:val="000000"/>
        </w:rPr>
        <w:t xml:space="preserve"> i’w atal neu roi </w:t>
      </w:r>
      <w:r w:rsidR="00C9239E">
        <w:rPr>
          <w:color w:val="000000"/>
        </w:rPr>
        <w:t>diwedd</w:t>
      </w:r>
      <w:r>
        <w:rPr>
          <w:color w:val="000000"/>
        </w:rPr>
        <w:t xml:space="preserve"> </w:t>
      </w:r>
      <w:proofErr w:type="gramStart"/>
      <w:r>
        <w:rPr>
          <w:color w:val="000000"/>
        </w:rPr>
        <w:t>arno</w:t>
      </w:r>
      <w:proofErr w:type="gramEnd"/>
      <w:r w:rsidR="00B83A44" w:rsidRPr="00077A78">
        <w:rPr>
          <w:color w:val="000000"/>
        </w:rPr>
        <w:t>.</w:t>
      </w:r>
    </w:p>
    <w:p w:rsidR="00B83A44" w:rsidRPr="00077A78" w:rsidRDefault="005449E3" w:rsidP="00077A78">
      <w:pPr>
        <w:autoSpaceDE w:val="0"/>
        <w:autoSpaceDN w:val="0"/>
        <w:adjustRightInd w:val="0"/>
        <w:rPr>
          <w:color w:val="000000"/>
        </w:rPr>
      </w:pPr>
      <w:r>
        <w:rPr>
          <w:color w:val="000000"/>
        </w:rPr>
        <w:t>4. Mae’n achosi teimladau o ofid, ofn</w:t>
      </w:r>
      <w:r w:rsidR="005B2EA8">
        <w:rPr>
          <w:color w:val="000000"/>
        </w:rPr>
        <w:t>, unigrwydd a diffyg hyder</w:t>
      </w:r>
      <w:r w:rsidR="003777AB">
        <w:rPr>
          <w:color w:val="000000"/>
        </w:rPr>
        <w:t xml:space="preserve"> yn y rhai sy’n cael eu </w:t>
      </w:r>
      <w:r w:rsidR="00C9239E">
        <w:rPr>
          <w:color w:val="000000"/>
        </w:rPr>
        <w:t>heffeithio</w:t>
      </w:r>
      <w:r w:rsidR="00B83A44" w:rsidRPr="00077A78">
        <w:rPr>
          <w:color w:val="000000"/>
        </w:rPr>
        <w:t>.</w:t>
      </w:r>
    </w:p>
    <w:p w:rsidR="00B83A44" w:rsidRPr="00077A78" w:rsidRDefault="00B83A44" w:rsidP="00077A78">
      <w:pPr>
        <w:widowControl w:val="0"/>
        <w:autoSpaceDE w:val="0"/>
        <w:autoSpaceDN w:val="0"/>
        <w:adjustRightInd w:val="0"/>
        <w:ind w:left="567" w:hanging="567"/>
        <w:rPr>
          <w:b/>
          <w:bCs/>
        </w:rPr>
      </w:pPr>
    </w:p>
    <w:p w:rsidR="00B83A44" w:rsidRPr="00C9239E" w:rsidRDefault="00E933DC" w:rsidP="00077A78">
      <w:pPr>
        <w:widowControl w:val="0"/>
        <w:autoSpaceDE w:val="0"/>
        <w:autoSpaceDN w:val="0"/>
        <w:adjustRightInd w:val="0"/>
        <w:ind w:left="567" w:hanging="567"/>
        <w:rPr>
          <w:b/>
        </w:rPr>
      </w:pPr>
      <w:proofErr w:type="gramStart"/>
      <w:r w:rsidRPr="00C9239E">
        <w:rPr>
          <w:b/>
        </w:rPr>
        <w:t>Diffini</w:t>
      </w:r>
      <w:r w:rsidR="00BB544E">
        <w:rPr>
          <w:b/>
        </w:rPr>
        <w:t>a</w:t>
      </w:r>
      <w:r w:rsidR="005B2EA8">
        <w:rPr>
          <w:b/>
        </w:rPr>
        <w:t xml:space="preserve">dau </w:t>
      </w:r>
      <w:r w:rsidRPr="00C9239E">
        <w:rPr>
          <w:b/>
        </w:rPr>
        <w:t>o wahanol fathau o fwlio.</w:t>
      </w:r>
      <w:proofErr w:type="gramEnd"/>
      <w:r w:rsidRPr="00C9239E">
        <w:rPr>
          <w:b/>
        </w:rPr>
        <w:t xml:space="preserve"> </w:t>
      </w:r>
    </w:p>
    <w:p w:rsidR="00B83A44" w:rsidRPr="00077A78" w:rsidRDefault="00B83A44" w:rsidP="00077A78">
      <w:pPr>
        <w:widowControl w:val="0"/>
        <w:autoSpaceDE w:val="0"/>
        <w:autoSpaceDN w:val="0"/>
        <w:adjustRightInd w:val="0"/>
        <w:ind w:left="567" w:hanging="567"/>
      </w:pPr>
    </w:p>
    <w:p w:rsidR="00E71165" w:rsidRPr="00077A78" w:rsidRDefault="00582232" w:rsidP="00077A78">
      <w:pPr>
        <w:autoSpaceDE w:val="0"/>
        <w:autoSpaceDN w:val="0"/>
        <w:adjustRightInd w:val="0"/>
        <w:rPr>
          <w:b/>
          <w:color w:val="000000"/>
        </w:rPr>
      </w:pPr>
      <w:r>
        <w:rPr>
          <w:b/>
          <w:color w:val="000000"/>
        </w:rPr>
        <w:t>Bwlio Hiliol</w:t>
      </w:r>
    </w:p>
    <w:p w:rsidR="002319FD" w:rsidRPr="00077A78" w:rsidRDefault="00290845" w:rsidP="002319FD">
      <w:pPr>
        <w:autoSpaceDE w:val="0"/>
        <w:autoSpaceDN w:val="0"/>
        <w:adjustRightInd w:val="0"/>
        <w:rPr>
          <w:color w:val="000000"/>
        </w:rPr>
      </w:pPr>
      <w:r>
        <w:rPr>
          <w:color w:val="000000"/>
          <w:lang w:eastAsia="en-GB"/>
        </w:rPr>
        <w:t xml:space="preserve">Gall y term ‘bwlio hiliol’ gyfeirio at ystod o ymddygiad niweidiol, corfforol a seicolegol, sy’n gwneud i rywun deimlo </w:t>
      </w:r>
      <w:proofErr w:type="gramStart"/>
      <w:r>
        <w:rPr>
          <w:color w:val="000000"/>
          <w:lang w:eastAsia="en-GB"/>
        </w:rPr>
        <w:t>nad</w:t>
      </w:r>
      <w:proofErr w:type="gramEnd"/>
      <w:r>
        <w:rPr>
          <w:color w:val="000000"/>
          <w:lang w:eastAsia="en-GB"/>
        </w:rPr>
        <w:t xml:space="preserve"> oes croeso iddo, yn ymylol, yn waharddedig, yn ddiallu neu’n ddiwerth oherwydd ei liw, ei ethnigrwydd, ei ddiwylliant, cymuned ffydd, tarddiad cenedlaethol neu statws cenedlaethol.</w:t>
      </w:r>
    </w:p>
    <w:p w:rsidR="00E71165" w:rsidRDefault="00E71165" w:rsidP="00077A78">
      <w:pPr>
        <w:autoSpaceDE w:val="0"/>
        <w:autoSpaceDN w:val="0"/>
        <w:adjustRightInd w:val="0"/>
        <w:rPr>
          <w:b/>
          <w:color w:val="000000"/>
        </w:rPr>
      </w:pPr>
    </w:p>
    <w:p w:rsidR="00C9239E" w:rsidRPr="00077A78" w:rsidRDefault="00C9239E" w:rsidP="00C9239E">
      <w:pPr>
        <w:autoSpaceDE w:val="0"/>
        <w:autoSpaceDN w:val="0"/>
        <w:adjustRightInd w:val="0"/>
        <w:rPr>
          <w:b/>
        </w:rPr>
      </w:pPr>
      <w:r>
        <w:rPr>
          <w:b/>
        </w:rPr>
        <w:t>Bwlio Rhywiaethol</w:t>
      </w:r>
    </w:p>
    <w:p w:rsidR="00C9239E" w:rsidRPr="00077A78" w:rsidRDefault="00C9239E" w:rsidP="00C9239E">
      <w:pPr>
        <w:autoSpaceDE w:val="0"/>
        <w:autoSpaceDN w:val="0"/>
        <w:adjustRightInd w:val="0"/>
        <w:rPr>
          <w:color w:val="000000"/>
        </w:rPr>
      </w:pPr>
      <w:r>
        <w:rPr>
          <w:color w:val="000000"/>
        </w:rPr>
        <w:lastRenderedPageBreak/>
        <w:t>Bwlio yw hwn sy’n seiliedig ar agweddau rhywia</w:t>
      </w:r>
      <w:r w:rsidR="005B2EA8">
        <w:rPr>
          <w:color w:val="000000"/>
        </w:rPr>
        <w:t xml:space="preserve">ethol sydd pan fynegir hwy yn </w:t>
      </w:r>
      <w:r>
        <w:rPr>
          <w:color w:val="000000"/>
        </w:rPr>
        <w:t>diraddio, yn brawychu neu’n niweidio rhywun arall oherwydd eu rhyw neu ryw’r unigolyn</w:t>
      </w:r>
      <w:r w:rsidRPr="00077A78">
        <w:rPr>
          <w:color w:val="000000"/>
        </w:rPr>
        <w:t>.</w:t>
      </w:r>
    </w:p>
    <w:p w:rsidR="00C9239E" w:rsidRPr="00077A78" w:rsidRDefault="00C9239E" w:rsidP="00C9239E">
      <w:pPr>
        <w:autoSpaceDE w:val="0"/>
        <w:autoSpaceDN w:val="0"/>
        <w:adjustRightInd w:val="0"/>
        <w:rPr>
          <w:b/>
          <w:bCs/>
          <w:color w:val="000000"/>
        </w:rPr>
      </w:pPr>
    </w:p>
    <w:p w:rsidR="00C9239E" w:rsidRPr="00077A78" w:rsidRDefault="00C9239E" w:rsidP="00C9239E">
      <w:pPr>
        <w:autoSpaceDE w:val="0"/>
        <w:autoSpaceDN w:val="0"/>
        <w:adjustRightInd w:val="0"/>
        <w:rPr>
          <w:b/>
          <w:bCs/>
          <w:color w:val="000000"/>
        </w:rPr>
      </w:pPr>
      <w:r>
        <w:rPr>
          <w:b/>
          <w:bCs/>
          <w:color w:val="000000"/>
        </w:rPr>
        <w:t>Bwlio Rhywiol</w:t>
      </w:r>
    </w:p>
    <w:p w:rsidR="00C9239E" w:rsidRPr="00077A78" w:rsidRDefault="00C9239E" w:rsidP="00C9239E">
      <w:pPr>
        <w:autoSpaceDE w:val="0"/>
        <w:autoSpaceDN w:val="0"/>
        <w:adjustRightInd w:val="0"/>
        <w:rPr>
          <w:color w:val="000000"/>
        </w:rPr>
      </w:pPr>
      <w:proofErr w:type="gramStart"/>
      <w:r>
        <w:rPr>
          <w:color w:val="000000"/>
        </w:rPr>
        <w:t>Ymddygiad bwlio yw hwn sy</w:t>
      </w:r>
      <w:r w:rsidR="005B2EA8">
        <w:rPr>
          <w:color w:val="000000"/>
        </w:rPr>
        <w:t>dd â dimensiwn rhywiol penodol neu ddynamig rhywiol</w:t>
      </w:r>
      <w:r>
        <w:rPr>
          <w:color w:val="000000"/>
        </w:rPr>
        <w:t xml:space="preserve"> a gall fod yn gor</w:t>
      </w:r>
      <w:r w:rsidR="005B2EA8">
        <w:rPr>
          <w:color w:val="000000"/>
        </w:rPr>
        <w:t>fforol,</w:t>
      </w:r>
      <w:r>
        <w:rPr>
          <w:color w:val="000000"/>
        </w:rPr>
        <w:t xml:space="preserve"> yn eiriol neu’n ddi-eiriau/seicolegol</w:t>
      </w:r>
      <w:r w:rsidRPr="00077A78">
        <w:rPr>
          <w:color w:val="000000"/>
        </w:rPr>
        <w:t>.</w:t>
      </w:r>
      <w:proofErr w:type="gramEnd"/>
    </w:p>
    <w:p w:rsidR="00C9239E" w:rsidRPr="00077A78" w:rsidRDefault="00C9239E" w:rsidP="00C9239E">
      <w:pPr>
        <w:autoSpaceDE w:val="0"/>
        <w:autoSpaceDN w:val="0"/>
        <w:adjustRightInd w:val="0"/>
        <w:rPr>
          <w:b/>
          <w:bCs/>
          <w:color w:val="000000"/>
        </w:rPr>
      </w:pPr>
    </w:p>
    <w:p w:rsidR="00C9239E" w:rsidRPr="00077A78" w:rsidRDefault="00C9239E" w:rsidP="00C9239E">
      <w:pPr>
        <w:autoSpaceDE w:val="0"/>
        <w:autoSpaceDN w:val="0"/>
        <w:adjustRightInd w:val="0"/>
        <w:rPr>
          <w:b/>
          <w:bCs/>
          <w:color w:val="000000"/>
        </w:rPr>
      </w:pPr>
      <w:r>
        <w:rPr>
          <w:b/>
          <w:bCs/>
          <w:color w:val="000000"/>
        </w:rPr>
        <w:t>Bwlio Trawsffobig</w:t>
      </w:r>
    </w:p>
    <w:p w:rsidR="00C9239E" w:rsidRPr="00077A78" w:rsidRDefault="005B2EA8" w:rsidP="00C9239E">
      <w:pPr>
        <w:autoSpaceDE w:val="0"/>
        <w:autoSpaceDN w:val="0"/>
        <w:adjustRightInd w:val="0"/>
        <w:rPr>
          <w:color w:val="000000"/>
        </w:rPr>
      </w:pPr>
      <w:proofErr w:type="gramStart"/>
      <w:r>
        <w:rPr>
          <w:color w:val="000000"/>
        </w:rPr>
        <w:t>Mae bwlio trawsffobig</w:t>
      </w:r>
      <w:r w:rsidR="00C9239E">
        <w:rPr>
          <w:color w:val="000000"/>
        </w:rPr>
        <w:t xml:space="preserve"> yn deillio o gasáu neu ofn pobl sy’n</w:t>
      </w:r>
      <w:r>
        <w:rPr>
          <w:color w:val="000000"/>
        </w:rPr>
        <w:t xml:space="preserve"> drawsrywiol.</w:t>
      </w:r>
      <w:proofErr w:type="gramEnd"/>
      <w:r>
        <w:rPr>
          <w:color w:val="000000"/>
        </w:rPr>
        <w:t xml:space="preserve">  </w:t>
      </w:r>
      <w:proofErr w:type="gramStart"/>
      <w:r>
        <w:rPr>
          <w:color w:val="000000"/>
        </w:rPr>
        <w:t>Mae trawsrywiaeth</w:t>
      </w:r>
      <w:r w:rsidR="00C9239E">
        <w:rPr>
          <w:color w:val="000000"/>
        </w:rPr>
        <w:t xml:space="preserve"> yn derm sy’n </w:t>
      </w:r>
      <w:r>
        <w:rPr>
          <w:color w:val="000000"/>
        </w:rPr>
        <w:t>disgrifio pobl y gwelir bod</w:t>
      </w:r>
      <w:r w:rsidR="00C9239E">
        <w:rPr>
          <w:color w:val="000000"/>
        </w:rPr>
        <w:t xml:space="preserve"> eu synnwy</w:t>
      </w:r>
      <w:r>
        <w:rPr>
          <w:color w:val="000000"/>
        </w:rPr>
        <w:t>r o ryw neu hunaniaeth rhywiol</w:t>
      </w:r>
      <w:r w:rsidR="00C9239E">
        <w:rPr>
          <w:color w:val="000000"/>
        </w:rPr>
        <w:t xml:space="preserve"> yn wahanol i normau rhywiol nodweddiadol</w:t>
      </w:r>
      <w:r w:rsidR="00C9239E" w:rsidRPr="00077A78">
        <w:rPr>
          <w:color w:val="000000"/>
        </w:rPr>
        <w:t>.</w:t>
      </w:r>
      <w:proofErr w:type="gramEnd"/>
    </w:p>
    <w:p w:rsidR="00C9239E" w:rsidRPr="00077A78" w:rsidRDefault="00C9239E" w:rsidP="00077A78">
      <w:pPr>
        <w:autoSpaceDE w:val="0"/>
        <w:autoSpaceDN w:val="0"/>
        <w:adjustRightInd w:val="0"/>
        <w:rPr>
          <w:b/>
          <w:color w:val="000000"/>
        </w:rPr>
      </w:pPr>
    </w:p>
    <w:p w:rsidR="00E71165" w:rsidRPr="00077A78" w:rsidRDefault="002B7AE4" w:rsidP="00077A78">
      <w:pPr>
        <w:autoSpaceDE w:val="0"/>
        <w:autoSpaceDN w:val="0"/>
        <w:adjustRightInd w:val="0"/>
        <w:rPr>
          <w:b/>
          <w:color w:val="000000"/>
        </w:rPr>
      </w:pPr>
      <w:r>
        <w:rPr>
          <w:b/>
          <w:color w:val="000000"/>
        </w:rPr>
        <w:t>Bwlio Homoffobig</w:t>
      </w:r>
    </w:p>
    <w:p w:rsidR="00B83A44" w:rsidRPr="00077A78" w:rsidRDefault="00290845" w:rsidP="00077A78">
      <w:pPr>
        <w:autoSpaceDE w:val="0"/>
        <w:autoSpaceDN w:val="0"/>
        <w:adjustRightInd w:val="0"/>
        <w:rPr>
          <w:color w:val="000000"/>
        </w:rPr>
      </w:pPr>
      <w:proofErr w:type="gramStart"/>
      <w:r>
        <w:rPr>
          <w:color w:val="000000"/>
          <w:lang w:eastAsia="en-GB"/>
        </w:rPr>
        <w:t>Mae bwlio homoffobig yn ffurf arbennig o fwlio ac mae’n digwydd pan gymhellir bwlio gan ragfarn yn erbyn pobl Lesbian, Hoyw a Deurywiol (LHD /LGB), neu yn erbyn y rhai y canfyddir eu bod yn LHD/ LGB.</w:t>
      </w:r>
      <w:proofErr w:type="gramEnd"/>
    </w:p>
    <w:p w:rsidR="00B83A44" w:rsidRDefault="00B83A44" w:rsidP="00077A78">
      <w:pPr>
        <w:autoSpaceDE w:val="0"/>
        <w:autoSpaceDN w:val="0"/>
        <w:adjustRightInd w:val="0"/>
        <w:rPr>
          <w:color w:val="000000"/>
        </w:rPr>
      </w:pPr>
    </w:p>
    <w:p w:rsidR="00C9239E" w:rsidRPr="00077A78" w:rsidRDefault="00C9239E" w:rsidP="00C9239E">
      <w:pPr>
        <w:autoSpaceDE w:val="0"/>
        <w:autoSpaceDN w:val="0"/>
        <w:adjustRightInd w:val="0"/>
        <w:rPr>
          <w:b/>
          <w:color w:val="000000"/>
        </w:rPr>
      </w:pPr>
      <w:r>
        <w:rPr>
          <w:b/>
          <w:color w:val="000000"/>
        </w:rPr>
        <w:t>Seiberfwlio</w:t>
      </w:r>
    </w:p>
    <w:p w:rsidR="00C9239E" w:rsidRPr="00077A78" w:rsidRDefault="005B2EA8" w:rsidP="00C9239E">
      <w:pPr>
        <w:autoSpaceDE w:val="0"/>
        <w:autoSpaceDN w:val="0"/>
        <w:adjustRightInd w:val="0"/>
        <w:rPr>
          <w:color w:val="000000"/>
        </w:rPr>
      </w:pPr>
      <w:proofErr w:type="gramStart"/>
      <w:r>
        <w:rPr>
          <w:color w:val="000000"/>
        </w:rPr>
        <w:t>Gellir diffinio seiberfwlio</w:t>
      </w:r>
      <w:r w:rsidR="00C9239E">
        <w:rPr>
          <w:color w:val="000000"/>
        </w:rPr>
        <w:t xml:space="preserve"> fel y defnydd o dec</w:t>
      </w:r>
      <w:r>
        <w:rPr>
          <w:color w:val="000000"/>
        </w:rPr>
        <w:t>hnoleg gwybodaeth a chyfathrebu</w:t>
      </w:r>
      <w:r w:rsidR="00C9239E">
        <w:rPr>
          <w:color w:val="000000"/>
        </w:rPr>
        <w:t xml:space="preserve"> (TGaCh), yn arbennig ffonau sym</w:t>
      </w:r>
      <w:r>
        <w:rPr>
          <w:color w:val="000000"/>
        </w:rPr>
        <w:t>udol a’r rhyngrwyd (yn cynnwys</w:t>
      </w:r>
      <w:r w:rsidR="00C9239E">
        <w:rPr>
          <w:color w:val="000000"/>
        </w:rPr>
        <w:t xml:space="preserve"> gwefannau rhwydweithiau cymdeithasol, blogiau, e-bost, fideo </w:t>
      </w:r>
      <w:r>
        <w:rPr>
          <w:color w:val="000000"/>
        </w:rPr>
        <w:t>ac anfon negesau uniongyrchol),</w:t>
      </w:r>
      <w:r w:rsidR="00C9239E">
        <w:rPr>
          <w:color w:val="000000"/>
        </w:rPr>
        <w:t xml:space="preserve"> </w:t>
      </w:r>
      <w:r w:rsidR="00BB544E">
        <w:rPr>
          <w:color w:val="000000"/>
        </w:rPr>
        <w:t>i g</w:t>
      </w:r>
      <w:r w:rsidR="00C9239E">
        <w:rPr>
          <w:color w:val="000000"/>
        </w:rPr>
        <w:t>ynhyrfu rhywun arall yn fwriadol.</w:t>
      </w:r>
      <w:proofErr w:type="gramEnd"/>
    </w:p>
    <w:p w:rsidR="00C9239E" w:rsidRPr="00077A78" w:rsidRDefault="00C9239E" w:rsidP="00077A78">
      <w:pPr>
        <w:autoSpaceDE w:val="0"/>
        <w:autoSpaceDN w:val="0"/>
        <w:adjustRightInd w:val="0"/>
        <w:rPr>
          <w:color w:val="000000"/>
        </w:rPr>
      </w:pPr>
    </w:p>
    <w:p w:rsidR="006104CA" w:rsidRPr="00077A78" w:rsidRDefault="002319FD" w:rsidP="006104CA">
      <w:pPr>
        <w:autoSpaceDE w:val="0"/>
        <w:autoSpaceDN w:val="0"/>
        <w:adjustRightInd w:val="0"/>
        <w:spacing w:line="360" w:lineRule="auto"/>
        <w:rPr>
          <w:b/>
          <w:color w:val="000000"/>
        </w:rPr>
      </w:pPr>
      <w:r>
        <w:rPr>
          <w:b/>
          <w:color w:val="000000"/>
        </w:rPr>
        <w:t>Bwlio AAA</w:t>
      </w:r>
    </w:p>
    <w:p w:rsidR="002319FD" w:rsidRPr="00077A78" w:rsidRDefault="00290845" w:rsidP="002319FD">
      <w:pPr>
        <w:autoSpaceDE w:val="0"/>
        <w:autoSpaceDN w:val="0"/>
        <w:adjustRightInd w:val="0"/>
        <w:rPr>
          <w:color w:val="000000"/>
        </w:rPr>
      </w:pPr>
      <w:r>
        <w:rPr>
          <w:color w:val="000000"/>
          <w:lang w:eastAsia="en-GB"/>
        </w:rPr>
        <w:t xml:space="preserve">Gall y term ‘bwlio AAA’ gyfeirio at </w:t>
      </w:r>
      <w:proofErr w:type="gramStart"/>
      <w:r>
        <w:rPr>
          <w:color w:val="000000"/>
          <w:lang w:eastAsia="en-GB"/>
        </w:rPr>
        <w:t>ystod  o</w:t>
      </w:r>
      <w:proofErr w:type="gramEnd"/>
      <w:r>
        <w:rPr>
          <w:color w:val="000000"/>
          <w:lang w:eastAsia="en-GB"/>
        </w:rPr>
        <w:t xml:space="preserve"> ymddygiad niweidiol, corfforol a seicolegol, sy’n gwneud i rywun deimlo nad oes croeso iddo, yn ymylol, yn waharddedig, yn ddiallu neu’n ddiwerth oherwydd eu hanabledd neu eu hanawsterau dysgu.</w:t>
      </w:r>
    </w:p>
    <w:p w:rsidR="00B83A44" w:rsidRPr="00077A78" w:rsidRDefault="00B83A44" w:rsidP="00D37B18">
      <w:pPr>
        <w:widowControl w:val="0"/>
        <w:autoSpaceDE w:val="0"/>
        <w:autoSpaceDN w:val="0"/>
        <w:adjustRightInd w:val="0"/>
        <w:ind w:left="567" w:hanging="567"/>
      </w:pPr>
    </w:p>
    <w:p w:rsidR="00E46B2E" w:rsidRPr="00077A78" w:rsidRDefault="00290845" w:rsidP="00E46B2E">
      <w:pPr>
        <w:autoSpaceDE w:val="0"/>
        <w:autoSpaceDN w:val="0"/>
        <w:adjustRightInd w:val="0"/>
        <w:rPr>
          <w:color w:val="000000"/>
          <w:lang w:eastAsia="en-GB"/>
        </w:rPr>
      </w:pPr>
      <w:r>
        <w:rPr>
          <w:color w:val="000000"/>
          <w:lang w:eastAsia="en-GB"/>
        </w:rPr>
        <w:t xml:space="preserve">Gall bwlio gymryd llawer ffurf, ond y tri phrif fath </w:t>
      </w:r>
      <w:proofErr w:type="gramStart"/>
      <w:r>
        <w:rPr>
          <w:color w:val="000000"/>
          <w:lang w:eastAsia="en-GB"/>
        </w:rPr>
        <w:t>yw :</w:t>
      </w:r>
      <w:proofErr w:type="gramEnd"/>
    </w:p>
    <w:p w:rsidR="00E46B2E" w:rsidRPr="00077A78" w:rsidRDefault="00E46B2E" w:rsidP="00E46B2E">
      <w:pPr>
        <w:autoSpaceDE w:val="0"/>
        <w:autoSpaceDN w:val="0"/>
        <w:adjustRightInd w:val="0"/>
        <w:rPr>
          <w:color w:val="000000"/>
          <w:lang w:eastAsia="en-GB"/>
        </w:rPr>
      </w:pPr>
      <w:r w:rsidRPr="00077A78">
        <w:rPr>
          <w:color w:val="ADAA00"/>
          <w:lang w:eastAsia="en-GB"/>
        </w:rPr>
        <w:t xml:space="preserve">• </w:t>
      </w:r>
      <w:proofErr w:type="gramStart"/>
      <w:r w:rsidR="0028737F">
        <w:rPr>
          <w:color w:val="000000"/>
          <w:lang w:eastAsia="en-GB"/>
        </w:rPr>
        <w:t>corfforol</w:t>
      </w:r>
      <w:proofErr w:type="gramEnd"/>
      <w:r w:rsidR="0028737F">
        <w:rPr>
          <w:color w:val="000000"/>
          <w:lang w:eastAsia="en-GB"/>
        </w:rPr>
        <w:t xml:space="preserve"> – </w:t>
      </w:r>
      <w:r w:rsidR="00465F05">
        <w:rPr>
          <w:color w:val="000000"/>
          <w:lang w:eastAsia="en-GB"/>
        </w:rPr>
        <w:t>taro, cicio, cymryd meddiannau, aflonyddu rhywiol neu</w:t>
      </w:r>
      <w:r w:rsidR="0028737F">
        <w:rPr>
          <w:color w:val="000000"/>
          <w:lang w:eastAsia="en-GB"/>
        </w:rPr>
        <w:t xml:space="preserve"> fod yn ymosodol</w:t>
      </w:r>
    </w:p>
    <w:p w:rsidR="00E46B2E" w:rsidRPr="00077A78" w:rsidRDefault="00E46B2E" w:rsidP="00E46B2E">
      <w:pPr>
        <w:autoSpaceDE w:val="0"/>
        <w:autoSpaceDN w:val="0"/>
        <w:adjustRightInd w:val="0"/>
        <w:rPr>
          <w:color w:val="000000"/>
          <w:lang w:eastAsia="en-GB"/>
        </w:rPr>
      </w:pPr>
      <w:r w:rsidRPr="00077A78">
        <w:rPr>
          <w:color w:val="ADAA00"/>
          <w:lang w:eastAsia="en-GB"/>
        </w:rPr>
        <w:t xml:space="preserve">• </w:t>
      </w:r>
      <w:proofErr w:type="gramStart"/>
      <w:r w:rsidR="0028737F">
        <w:rPr>
          <w:color w:val="000000"/>
          <w:lang w:eastAsia="en-GB"/>
        </w:rPr>
        <w:t>llafar</w:t>
      </w:r>
      <w:proofErr w:type="gramEnd"/>
      <w:r w:rsidR="0028737F">
        <w:rPr>
          <w:color w:val="000000"/>
          <w:lang w:eastAsia="en-GB"/>
        </w:rPr>
        <w:t xml:space="preserve"> – galw </w:t>
      </w:r>
      <w:r w:rsidR="00465F05">
        <w:rPr>
          <w:color w:val="000000"/>
          <w:lang w:eastAsia="en-GB"/>
        </w:rPr>
        <w:t xml:space="preserve">enwau, sarhau, gwneud sylwadau </w:t>
      </w:r>
      <w:r w:rsidR="0028737F">
        <w:rPr>
          <w:color w:val="000000"/>
          <w:lang w:eastAsia="en-GB"/>
        </w:rPr>
        <w:t>ymosodol</w:t>
      </w:r>
    </w:p>
    <w:p w:rsidR="00E46B2E" w:rsidRPr="00077A78" w:rsidRDefault="00E46B2E" w:rsidP="00E46B2E">
      <w:pPr>
        <w:autoSpaceDE w:val="0"/>
        <w:autoSpaceDN w:val="0"/>
        <w:adjustRightInd w:val="0"/>
      </w:pPr>
      <w:r w:rsidRPr="00077A78">
        <w:rPr>
          <w:color w:val="ADAA00"/>
          <w:lang w:eastAsia="en-GB"/>
        </w:rPr>
        <w:t xml:space="preserve">• </w:t>
      </w:r>
      <w:proofErr w:type="gramStart"/>
      <w:r w:rsidR="0028737F">
        <w:rPr>
          <w:color w:val="000000"/>
          <w:lang w:eastAsia="en-GB"/>
        </w:rPr>
        <w:t>anuniongyrchol</w:t>
      </w:r>
      <w:proofErr w:type="gramEnd"/>
      <w:r w:rsidR="0028737F">
        <w:rPr>
          <w:color w:val="000000"/>
          <w:lang w:eastAsia="en-GB"/>
        </w:rPr>
        <w:t xml:space="preserve"> – l</w:t>
      </w:r>
      <w:r w:rsidR="00465F05">
        <w:rPr>
          <w:color w:val="000000"/>
          <w:lang w:eastAsia="en-GB"/>
        </w:rPr>
        <w:t xml:space="preserve">ledaenu storïau annymunol am rywun, gwahardd o </w:t>
      </w:r>
      <w:r w:rsidR="0028737F">
        <w:rPr>
          <w:color w:val="000000"/>
          <w:lang w:eastAsia="en-GB"/>
        </w:rPr>
        <w:t>grwpiau cymdeithasol, cael eich gwneud yn destun sibrydion maleisus,</w:t>
      </w:r>
      <w:r w:rsidR="00465F05">
        <w:rPr>
          <w:color w:val="000000"/>
          <w:lang w:eastAsia="en-GB"/>
        </w:rPr>
        <w:t xml:space="preserve"> anfon e-bostiadau maleisus neu</w:t>
      </w:r>
      <w:r w:rsidR="0028737F">
        <w:rPr>
          <w:color w:val="000000"/>
          <w:lang w:eastAsia="en-GB"/>
        </w:rPr>
        <w:t xml:space="preserve"> negeseuon </w:t>
      </w:r>
      <w:r w:rsidR="007B3908">
        <w:rPr>
          <w:color w:val="000000"/>
          <w:lang w:eastAsia="en-GB"/>
        </w:rPr>
        <w:t>testun ar ffonau symudol</w:t>
      </w:r>
      <w:r w:rsidRPr="00077A78">
        <w:rPr>
          <w:color w:val="000000"/>
          <w:lang w:eastAsia="en-GB"/>
        </w:rPr>
        <w:t>.</w:t>
      </w:r>
    </w:p>
    <w:p w:rsidR="00E46B2E" w:rsidRPr="00077A78" w:rsidRDefault="00E46B2E" w:rsidP="00D37B18">
      <w:pPr>
        <w:widowControl w:val="0"/>
        <w:autoSpaceDE w:val="0"/>
        <w:autoSpaceDN w:val="0"/>
        <w:adjustRightInd w:val="0"/>
        <w:ind w:left="567" w:hanging="567"/>
      </w:pPr>
    </w:p>
    <w:p w:rsidR="00D37B18" w:rsidRPr="00077A78" w:rsidRDefault="00D37B18" w:rsidP="00D37B18">
      <w:pPr>
        <w:widowControl w:val="0"/>
        <w:autoSpaceDE w:val="0"/>
        <w:autoSpaceDN w:val="0"/>
        <w:adjustRightInd w:val="0"/>
        <w:ind w:left="567"/>
      </w:pPr>
    </w:p>
    <w:p w:rsidR="00D37B18" w:rsidRPr="00077A78" w:rsidRDefault="00290845" w:rsidP="00E71165">
      <w:pPr>
        <w:widowControl w:val="0"/>
        <w:autoSpaceDE w:val="0"/>
        <w:autoSpaceDN w:val="0"/>
        <w:adjustRightInd w:val="0"/>
      </w:pPr>
      <w:proofErr w:type="gramStart"/>
      <w:r>
        <w:rPr>
          <w:lang w:eastAsia="en-GB"/>
        </w:rPr>
        <w:t>Rhaid derbyn bod rhai o'r uchod yn digwydd fel rhan o’r broses o dyfu ac ar dro siawns, a hynny heb falais.</w:t>
      </w:r>
      <w:proofErr w:type="gramEnd"/>
      <w:r>
        <w:rPr>
          <w:lang w:eastAsia="en-GB"/>
        </w:rPr>
        <w:t xml:space="preserve">  Ni ddiffinnir hynny fel bwlio yn y cyswllt hwn, eithr delir </w:t>
      </w:r>
      <w:proofErr w:type="gramStart"/>
      <w:r>
        <w:rPr>
          <w:lang w:eastAsia="en-GB"/>
        </w:rPr>
        <w:t>ag</w:t>
      </w:r>
      <w:proofErr w:type="gramEnd"/>
      <w:r>
        <w:rPr>
          <w:lang w:eastAsia="en-GB"/>
        </w:rPr>
        <w:t xml:space="preserve"> ef yn syth pan ddaw i sylw'r athrawon, ond os digwydd i'r un person droeon, fe ystyrir hynny yn bwlio.</w:t>
      </w:r>
    </w:p>
    <w:p w:rsidR="00E071D7" w:rsidRPr="00077A78" w:rsidRDefault="00E071D7" w:rsidP="00E071D7">
      <w:pPr>
        <w:widowControl w:val="0"/>
        <w:autoSpaceDE w:val="0"/>
        <w:autoSpaceDN w:val="0"/>
        <w:adjustRightInd w:val="0"/>
        <w:ind w:left="567" w:hanging="567"/>
      </w:pPr>
    </w:p>
    <w:p w:rsidR="00D37B18" w:rsidRPr="00077A78" w:rsidRDefault="00D37B18" w:rsidP="003509EB">
      <w:pPr>
        <w:widowControl w:val="0"/>
        <w:numPr>
          <w:ilvl w:val="0"/>
          <w:numId w:val="7"/>
        </w:numPr>
        <w:autoSpaceDE w:val="0"/>
        <w:autoSpaceDN w:val="0"/>
        <w:adjustRightInd w:val="0"/>
        <w:rPr>
          <w:b/>
          <w:bCs/>
        </w:rPr>
      </w:pPr>
      <w:r w:rsidRPr="00077A78">
        <w:rPr>
          <w:b/>
          <w:bCs/>
        </w:rPr>
        <w:t xml:space="preserve">Pa bryd </w:t>
      </w:r>
      <w:proofErr w:type="gramStart"/>
      <w:r w:rsidR="008D0240">
        <w:rPr>
          <w:b/>
          <w:bCs/>
        </w:rPr>
        <w:t>mae</w:t>
      </w:r>
      <w:proofErr w:type="gramEnd"/>
      <w:r w:rsidR="008D0240">
        <w:rPr>
          <w:b/>
          <w:bCs/>
        </w:rPr>
        <w:t xml:space="preserve"> bwlio’</w:t>
      </w:r>
      <w:r w:rsidR="00E71165" w:rsidRPr="00077A78">
        <w:rPr>
          <w:b/>
          <w:bCs/>
        </w:rPr>
        <w:t>n</w:t>
      </w:r>
      <w:r w:rsidRPr="00077A78">
        <w:rPr>
          <w:b/>
          <w:bCs/>
        </w:rPr>
        <w:t xml:space="preserve"> digwydd?</w:t>
      </w:r>
    </w:p>
    <w:p w:rsidR="003509EB" w:rsidRPr="00077A78" w:rsidRDefault="003509EB" w:rsidP="003509EB">
      <w:pPr>
        <w:widowControl w:val="0"/>
        <w:autoSpaceDE w:val="0"/>
        <w:autoSpaceDN w:val="0"/>
        <w:adjustRightInd w:val="0"/>
        <w:ind w:left="360"/>
        <w:rPr>
          <w:b/>
          <w:bCs/>
        </w:rPr>
      </w:pPr>
    </w:p>
    <w:p w:rsidR="00D37B18" w:rsidRPr="00077A78" w:rsidRDefault="00290845" w:rsidP="00D37B18">
      <w:pPr>
        <w:widowControl w:val="0"/>
        <w:autoSpaceDE w:val="0"/>
        <w:autoSpaceDN w:val="0"/>
        <w:adjustRightInd w:val="0"/>
        <w:ind w:left="567" w:hanging="567"/>
      </w:pPr>
      <w:r>
        <w:rPr>
          <w:b/>
          <w:bCs/>
          <w:lang w:eastAsia="en-GB"/>
        </w:rPr>
        <w:tab/>
      </w:r>
      <w:r>
        <w:rPr>
          <w:lang w:eastAsia="en-GB"/>
        </w:rPr>
        <w:t xml:space="preserve">Gall bwlio ddigwydd unrhyw bryd ond gan amlaf pan fydd oedolion yn annhebygol o fod yn llygad dyst i'r digwyddiad (e.e. ar y ffordd i’r </w:t>
      </w:r>
      <w:proofErr w:type="gramStart"/>
      <w:r>
        <w:rPr>
          <w:lang w:eastAsia="en-GB"/>
        </w:rPr>
        <w:t>ysgol  neu</w:t>
      </w:r>
      <w:proofErr w:type="gramEnd"/>
      <w:r>
        <w:rPr>
          <w:lang w:eastAsia="en-GB"/>
        </w:rPr>
        <w:t xml:space="preserve"> adref o’r ysgol, amser chwarae, neu mewn mannau mwy diarffordd o'r ysgol).  Mewn sefyllfaoedd o'r fath </w:t>
      </w:r>
      <w:proofErr w:type="gramStart"/>
      <w:r>
        <w:rPr>
          <w:lang w:eastAsia="en-GB"/>
        </w:rPr>
        <w:t>mae</w:t>
      </w:r>
      <w:proofErr w:type="gramEnd"/>
      <w:r>
        <w:rPr>
          <w:lang w:eastAsia="en-GB"/>
        </w:rPr>
        <w:t xml:space="preserve"> athrawon yn ddibynnol ar blant, rhieni neu ofalwyr i roi gwybod iddynt am unrhyw achos o fwlio.</w:t>
      </w:r>
    </w:p>
    <w:p w:rsidR="00D37B18" w:rsidRPr="00077A78" w:rsidRDefault="00D37B18" w:rsidP="00D37B18">
      <w:pPr>
        <w:widowControl w:val="0"/>
        <w:autoSpaceDE w:val="0"/>
        <w:autoSpaceDN w:val="0"/>
        <w:adjustRightInd w:val="0"/>
        <w:ind w:left="567" w:hanging="567"/>
      </w:pPr>
      <w:r w:rsidRPr="00077A78">
        <w:tab/>
        <w:t xml:space="preserve">Yn aml iawn fodd bynnag, </w:t>
      </w:r>
      <w:proofErr w:type="gramStart"/>
      <w:r w:rsidRPr="00077A78">
        <w:t>ni</w:t>
      </w:r>
      <w:proofErr w:type="gramEnd"/>
      <w:r w:rsidRPr="00077A78">
        <w:t xml:space="preserve"> cheir gwybod am achosion oherwydd:</w:t>
      </w:r>
    </w:p>
    <w:p w:rsidR="00D37B18" w:rsidRPr="00077A78" w:rsidRDefault="00D37B18" w:rsidP="00D37B18">
      <w:pPr>
        <w:widowControl w:val="0"/>
        <w:numPr>
          <w:ilvl w:val="0"/>
          <w:numId w:val="2"/>
        </w:numPr>
        <w:tabs>
          <w:tab w:val="clear" w:pos="1571"/>
          <w:tab w:val="num" w:pos="1379"/>
        </w:tabs>
        <w:autoSpaceDE w:val="0"/>
        <w:autoSpaceDN w:val="0"/>
        <w:adjustRightInd w:val="0"/>
        <w:ind w:left="1379" w:hanging="394"/>
      </w:pPr>
      <w:r w:rsidRPr="00077A78">
        <w:t>ofn ar blant eraill o gael eu bwlio eu hunain os ydynt yn cwyno;</w:t>
      </w:r>
    </w:p>
    <w:p w:rsidR="00D37B18" w:rsidRPr="00077A78" w:rsidRDefault="00D37B18" w:rsidP="00D37B18">
      <w:pPr>
        <w:widowControl w:val="0"/>
        <w:numPr>
          <w:ilvl w:val="0"/>
          <w:numId w:val="2"/>
        </w:numPr>
        <w:tabs>
          <w:tab w:val="clear" w:pos="1571"/>
          <w:tab w:val="num" w:pos="1379"/>
        </w:tabs>
        <w:autoSpaceDE w:val="0"/>
        <w:autoSpaceDN w:val="0"/>
        <w:adjustRightInd w:val="0"/>
        <w:ind w:left="1379" w:hanging="394"/>
      </w:pPr>
      <w:r w:rsidRPr="00077A78">
        <w:t xml:space="preserve">ofn gan yr un sy'n dioddef y bwlio </w:t>
      </w:r>
      <w:r w:rsidR="007B3908">
        <w:t>y byddai’r bwlio’</w:t>
      </w:r>
      <w:r w:rsidR="00F540B0">
        <w:t>n</w:t>
      </w:r>
      <w:r w:rsidRPr="00077A78">
        <w:t xml:space="preserve"> </w:t>
      </w:r>
      <w:r w:rsidR="00F540B0">
        <w:t>g</w:t>
      </w:r>
      <w:r w:rsidRPr="00077A78">
        <w:t>waethygu os gwneir cwyn;</w:t>
      </w:r>
    </w:p>
    <w:p w:rsidR="00D37B18" w:rsidRPr="00077A78" w:rsidRDefault="00D37B18" w:rsidP="00D37B18">
      <w:pPr>
        <w:widowControl w:val="0"/>
        <w:numPr>
          <w:ilvl w:val="0"/>
          <w:numId w:val="2"/>
        </w:numPr>
        <w:tabs>
          <w:tab w:val="clear" w:pos="1571"/>
          <w:tab w:val="num" w:pos="1379"/>
        </w:tabs>
        <w:autoSpaceDE w:val="0"/>
        <w:autoSpaceDN w:val="0"/>
        <w:adjustRightInd w:val="0"/>
        <w:ind w:left="1379" w:hanging="394"/>
      </w:pPr>
      <w:proofErr w:type="gramStart"/>
      <w:r w:rsidRPr="00077A78">
        <w:t>ofn</w:t>
      </w:r>
      <w:proofErr w:type="gramEnd"/>
      <w:r w:rsidRPr="00077A78">
        <w:t xml:space="preserve"> gan blentyn na chymerir ei gwyn o ddifrif.</w:t>
      </w:r>
    </w:p>
    <w:p w:rsidR="004C4469" w:rsidRPr="00077A78" w:rsidRDefault="004C4469" w:rsidP="00DD014C">
      <w:pPr>
        <w:widowControl w:val="0"/>
        <w:autoSpaceDE w:val="0"/>
        <w:autoSpaceDN w:val="0"/>
        <w:adjustRightInd w:val="0"/>
      </w:pPr>
    </w:p>
    <w:p w:rsidR="00E46B2E" w:rsidRPr="00077A78" w:rsidRDefault="007B3908" w:rsidP="004C4469">
      <w:pPr>
        <w:widowControl w:val="0"/>
        <w:autoSpaceDE w:val="0"/>
        <w:autoSpaceDN w:val="0"/>
        <w:adjustRightInd w:val="0"/>
        <w:ind w:left="737" w:hanging="737"/>
        <w:rPr>
          <w:b/>
          <w:bCs/>
        </w:rPr>
      </w:pPr>
      <w:r>
        <w:rPr>
          <w:b/>
          <w:bCs/>
        </w:rPr>
        <w:t>Atal</w:t>
      </w:r>
    </w:p>
    <w:p w:rsidR="00E46B2E" w:rsidRPr="00077A78" w:rsidRDefault="007B3908" w:rsidP="00E46B2E">
      <w:pPr>
        <w:autoSpaceDE w:val="0"/>
        <w:autoSpaceDN w:val="0"/>
        <w:adjustRightInd w:val="0"/>
        <w:rPr>
          <w:color w:val="000000"/>
          <w:lang w:eastAsia="en-GB"/>
        </w:rPr>
      </w:pPr>
      <w:r>
        <w:rPr>
          <w:color w:val="000000"/>
          <w:lang w:eastAsia="en-GB"/>
        </w:rPr>
        <w:lastRenderedPageBreak/>
        <w:t>Mae ABACH (</w:t>
      </w:r>
      <w:r w:rsidR="00E46B2E" w:rsidRPr="00077A78">
        <w:rPr>
          <w:color w:val="000000"/>
          <w:lang w:eastAsia="en-GB"/>
        </w:rPr>
        <w:t>PSE</w:t>
      </w:r>
      <w:r w:rsidR="00465F05">
        <w:rPr>
          <w:color w:val="000000"/>
          <w:lang w:eastAsia="en-GB"/>
        </w:rPr>
        <w:t xml:space="preserve">) </w:t>
      </w:r>
      <w:r>
        <w:rPr>
          <w:color w:val="000000"/>
          <w:lang w:eastAsia="en-GB"/>
        </w:rPr>
        <w:t>yn cynnig ystod o g</w:t>
      </w:r>
      <w:r w:rsidR="00465F05">
        <w:rPr>
          <w:color w:val="000000"/>
          <w:lang w:eastAsia="en-GB"/>
        </w:rPr>
        <w:t>yfleoedd i archwilio materion</w:t>
      </w:r>
      <w:r>
        <w:rPr>
          <w:color w:val="000000"/>
          <w:lang w:eastAsia="en-GB"/>
        </w:rPr>
        <w:t xml:space="preserve"> p</w:t>
      </w:r>
      <w:r w:rsidR="0065466C">
        <w:rPr>
          <w:color w:val="000000"/>
          <w:lang w:eastAsia="en-GB"/>
        </w:rPr>
        <w:t>e</w:t>
      </w:r>
      <w:r>
        <w:rPr>
          <w:color w:val="000000"/>
          <w:lang w:eastAsia="en-GB"/>
        </w:rPr>
        <w:t>rth</w:t>
      </w:r>
      <w:r w:rsidR="0065466C">
        <w:rPr>
          <w:color w:val="000000"/>
          <w:lang w:eastAsia="en-GB"/>
        </w:rPr>
        <w:t>nasol</w:t>
      </w:r>
      <w:r>
        <w:rPr>
          <w:color w:val="000000"/>
          <w:lang w:eastAsia="en-GB"/>
        </w:rPr>
        <w:t xml:space="preserve"> i bob math o fwlio</w:t>
      </w:r>
      <w:r w:rsidR="00E46B2E" w:rsidRPr="00077A78">
        <w:rPr>
          <w:color w:val="000000"/>
          <w:lang w:eastAsia="en-GB"/>
        </w:rPr>
        <w:t>.</w:t>
      </w:r>
    </w:p>
    <w:p w:rsidR="00E46B2E" w:rsidRPr="00077A78" w:rsidRDefault="00E46B2E" w:rsidP="00E46B2E">
      <w:pPr>
        <w:autoSpaceDE w:val="0"/>
        <w:autoSpaceDN w:val="0"/>
        <w:adjustRightInd w:val="0"/>
        <w:rPr>
          <w:color w:val="000000"/>
          <w:lang w:eastAsia="en-GB"/>
        </w:rPr>
      </w:pPr>
      <w:r w:rsidRPr="00077A78">
        <w:rPr>
          <w:color w:val="ADAA00"/>
          <w:lang w:eastAsia="en-GB"/>
        </w:rPr>
        <w:t xml:space="preserve">• </w:t>
      </w:r>
      <w:r w:rsidR="00D03B36" w:rsidRPr="00D03B36">
        <w:rPr>
          <w:lang w:eastAsia="en-GB"/>
        </w:rPr>
        <w:t>Mae gan</w:t>
      </w:r>
      <w:r w:rsidR="00D03B36">
        <w:rPr>
          <w:color w:val="ADAA00"/>
          <w:lang w:eastAsia="en-GB"/>
        </w:rPr>
        <w:t xml:space="preserve"> </w:t>
      </w:r>
      <w:r w:rsidR="00FC5C9E" w:rsidRPr="00FC5C9E">
        <w:rPr>
          <w:i/>
          <w:color w:val="000000"/>
          <w:lang w:eastAsia="en-GB"/>
        </w:rPr>
        <w:t xml:space="preserve">Fframwaith </w:t>
      </w:r>
      <w:r w:rsidR="00465F05">
        <w:rPr>
          <w:i/>
          <w:iCs/>
          <w:color w:val="000000"/>
          <w:lang w:eastAsia="en-GB"/>
        </w:rPr>
        <w:t>y Cam Sylfaen ar gyfer</w:t>
      </w:r>
      <w:r w:rsidR="00FC5C9E">
        <w:rPr>
          <w:i/>
          <w:iCs/>
          <w:color w:val="000000"/>
          <w:lang w:eastAsia="en-GB"/>
        </w:rPr>
        <w:t xml:space="preserve"> Dysgu Plant</w:t>
      </w:r>
      <w:r w:rsidR="00465F05">
        <w:rPr>
          <w:i/>
          <w:iCs/>
          <w:color w:val="000000"/>
          <w:lang w:eastAsia="en-GB"/>
        </w:rPr>
        <w:t xml:space="preserve"> ar gyfer rhai</w:t>
      </w:r>
      <w:r w:rsidR="00FC5C9E">
        <w:rPr>
          <w:i/>
          <w:iCs/>
          <w:color w:val="000000"/>
          <w:lang w:eastAsia="en-GB"/>
        </w:rPr>
        <w:t xml:space="preserve"> 3 i 7oed yng Nghymru</w:t>
      </w:r>
      <w:r w:rsidRPr="00077A78">
        <w:rPr>
          <w:i/>
          <w:iCs/>
          <w:color w:val="000000"/>
          <w:lang w:eastAsia="en-GB"/>
        </w:rPr>
        <w:t xml:space="preserve"> </w:t>
      </w:r>
      <w:r w:rsidR="00FC5C9E">
        <w:rPr>
          <w:color w:val="000000"/>
          <w:lang w:eastAsia="en-GB"/>
        </w:rPr>
        <w:t>(Llywodraeth Cynlluniad Cymru</w:t>
      </w:r>
      <w:r w:rsidR="00D03B36">
        <w:rPr>
          <w:color w:val="000000"/>
          <w:lang w:eastAsia="en-GB"/>
        </w:rPr>
        <w:t>, 2008) ddatblygiad personol a chymdeithasol, lles</w:t>
      </w:r>
      <w:r w:rsidR="00465F05">
        <w:rPr>
          <w:color w:val="000000"/>
          <w:lang w:eastAsia="en-GB"/>
        </w:rPr>
        <w:t xml:space="preserve"> ac amryfaliaeth diwylliannol</w:t>
      </w:r>
      <w:r w:rsidR="00D03B36">
        <w:rPr>
          <w:color w:val="000000"/>
          <w:lang w:eastAsia="en-GB"/>
        </w:rPr>
        <w:t xml:space="preserve"> yn elfennau </w:t>
      </w:r>
      <w:r w:rsidR="00465F05">
        <w:rPr>
          <w:color w:val="000000"/>
          <w:lang w:eastAsia="en-GB"/>
        </w:rPr>
        <w:t xml:space="preserve">craidd. Caiff plant gyfleoedd </w:t>
      </w:r>
      <w:r w:rsidR="00D03B36">
        <w:rPr>
          <w:color w:val="000000"/>
          <w:lang w:eastAsia="en-GB"/>
        </w:rPr>
        <w:t xml:space="preserve">i ddysgu amdanynt eu hunain a’u perthynas â phlant ac oedolion eraill o fewn a </w:t>
      </w:r>
      <w:proofErr w:type="gramStart"/>
      <w:r w:rsidR="00D03B36">
        <w:rPr>
          <w:color w:val="000000"/>
          <w:lang w:eastAsia="en-GB"/>
        </w:rPr>
        <w:t>thu</w:t>
      </w:r>
      <w:proofErr w:type="gramEnd"/>
      <w:r w:rsidR="00D03B36">
        <w:rPr>
          <w:color w:val="000000"/>
          <w:lang w:eastAsia="en-GB"/>
        </w:rPr>
        <w:t xml:space="preserve"> draw i’r teulu</w:t>
      </w:r>
      <w:r w:rsidRPr="00077A78">
        <w:rPr>
          <w:color w:val="000000"/>
          <w:lang w:eastAsia="en-GB"/>
        </w:rPr>
        <w:t>.</w:t>
      </w:r>
    </w:p>
    <w:p w:rsidR="00E46B2E" w:rsidRPr="00077A78" w:rsidRDefault="00E46B2E" w:rsidP="00E46B2E">
      <w:pPr>
        <w:autoSpaceDE w:val="0"/>
        <w:autoSpaceDN w:val="0"/>
        <w:adjustRightInd w:val="0"/>
        <w:rPr>
          <w:color w:val="000000"/>
          <w:lang w:eastAsia="en-GB"/>
        </w:rPr>
      </w:pPr>
      <w:r w:rsidRPr="00077A78">
        <w:rPr>
          <w:color w:val="ADAA00"/>
          <w:lang w:eastAsia="en-GB"/>
        </w:rPr>
        <w:t xml:space="preserve">• </w:t>
      </w:r>
      <w:r w:rsidR="00445BDA">
        <w:rPr>
          <w:color w:val="000000"/>
          <w:lang w:eastAsia="en-GB"/>
        </w:rPr>
        <w:t xml:space="preserve">Mae’r </w:t>
      </w:r>
      <w:r w:rsidRPr="00077A78">
        <w:rPr>
          <w:color w:val="000000"/>
          <w:lang w:eastAsia="en-GB"/>
        </w:rPr>
        <w:t xml:space="preserve"> </w:t>
      </w:r>
      <w:r w:rsidR="00445BDA">
        <w:rPr>
          <w:i/>
          <w:iCs/>
          <w:color w:val="000000"/>
          <w:lang w:eastAsia="en-GB"/>
        </w:rPr>
        <w:t>Fframwaith addysg bersonol a chymdeithasol ar gyfer rhai 7 i 19 oed yng Nghymru</w:t>
      </w:r>
      <w:r w:rsidRPr="00077A78">
        <w:rPr>
          <w:i/>
          <w:iCs/>
          <w:color w:val="000000"/>
          <w:lang w:eastAsia="en-GB"/>
        </w:rPr>
        <w:t xml:space="preserve"> </w:t>
      </w:r>
      <w:r w:rsidR="00445BDA">
        <w:rPr>
          <w:color w:val="000000"/>
          <w:lang w:eastAsia="en-GB"/>
        </w:rPr>
        <w:t>(Llywodraeth Cynulliad Cymru</w:t>
      </w:r>
      <w:r w:rsidRPr="00077A78">
        <w:rPr>
          <w:color w:val="000000"/>
          <w:lang w:eastAsia="en-GB"/>
        </w:rPr>
        <w:t xml:space="preserve">, 2008) </w:t>
      </w:r>
      <w:r w:rsidR="00C9239E">
        <w:rPr>
          <w:color w:val="000000"/>
          <w:lang w:eastAsia="en-GB"/>
        </w:rPr>
        <w:t>diwygiedig</w:t>
      </w:r>
      <w:r w:rsidR="00445BDA">
        <w:rPr>
          <w:color w:val="000000"/>
          <w:lang w:eastAsia="en-GB"/>
        </w:rPr>
        <w:t xml:space="preserve"> yn amcanu at </w:t>
      </w:r>
      <w:r w:rsidR="00C9239E">
        <w:rPr>
          <w:color w:val="000000"/>
          <w:lang w:eastAsia="en-GB"/>
        </w:rPr>
        <w:t>arfogi</w:t>
      </w:r>
      <w:r w:rsidR="00465F05">
        <w:rPr>
          <w:color w:val="000000"/>
          <w:lang w:eastAsia="en-GB"/>
        </w:rPr>
        <w:t xml:space="preserve"> </w:t>
      </w:r>
      <w:r w:rsidR="00445BDA">
        <w:rPr>
          <w:color w:val="000000"/>
          <w:lang w:eastAsia="en-GB"/>
        </w:rPr>
        <w:t xml:space="preserve">plant a phobl ifanc </w:t>
      </w:r>
      <w:r w:rsidR="0074232D">
        <w:rPr>
          <w:color w:val="000000"/>
          <w:lang w:eastAsia="en-GB"/>
        </w:rPr>
        <w:t xml:space="preserve">i </w:t>
      </w:r>
      <w:r w:rsidR="00465F05">
        <w:rPr>
          <w:color w:val="000000"/>
          <w:lang w:eastAsia="en-GB"/>
        </w:rPr>
        <w:t>fod yn fwy gwybodus a hyderus</w:t>
      </w:r>
      <w:r w:rsidR="00445BDA">
        <w:rPr>
          <w:color w:val="000000"/>
          <w:lang w:eastAsia="en-GB"/>
        </w:rPr>
        <w:t xml:space="preserve"> i ryngweithio’n effeithiol gydag eraill, ac yn eu galluogi</w:t>
      </w:r>
      <w:r w:rsidR="00465F05">
        <w:rPr>
          <w:color w:val="000000"/>
          <w:lang w:eastAsia="en-GB"/>
        </w:rPr>
        <w:t xml:space="preserve"> i ddatblygu’r </w:t>
      </w:r>
      <w:r w:rsidR="00445BDA">
        <w:rPr>
          <w:color w:val="000000"/>
          <w:lang w:eastAsia="en-GB"/>
        </w:rPr>
        <w:t xml:space="preserve">sgiliau </w:t>
      </w:r>
      <w:r w:rsidR="00C9239E">
        <w:rPr>
          <w:color w:val="000000"/>
          <w:lang w:eastAsia="en-GB"/>
        </w:rPr>
        <w:t>rhyngbersonol</w:t>
      </w:r>
      <w:r w:rsidR="00445BDA">
        <w:rPr>
          <w:color w:val="000000"/>
          <w:lang w:eastAsia="en-GB"/>
        </w:rPr>
        <w:t xml:space="preserve"> sydd eu hangen i fod yn emosiynol lythrennog</w:t>
      </w:r>
      <w:r w:rsidRPr="00077A78">
        <w:rPr>
          <w:color w:val="000000"/>
          <w:lang w:eastAsia="en-GB"/>
        </w:rPr>
        <w:t>.</w:t>
      </w:r>
    </w:p>
    <w:p w:rsidR="0065466C" w:rsidRDefault="0065466C" w:rsidP="00DD014C">
      <w:pPr>
        <w:widowControl w:val="0"/>
        <w:autoSpaceDE w:val="0"/>
        <w:autoSpaceDN w:val="0"/>
        <w:adjustRightInd w:val="0"/>
        <w:rPr>
          <w:bCs/>
        </w:rPr>
      </w:pPr>
    </w:p>
    <w:p w:rsidR="00E46B2E" w:rsidRPr="00077A78" w:rsidRDefault="00445BDA" w:rsidP="00DD014C">
      <w:pPr>
        <w:widowControl w:val="0"/>
        <w:autoSpaceDE w:val="0"/>
        <w:autoSpaceDN w:val="0"/>
        <w:adjustRightInd w:val="0"/>
        <w:rPr>
          <w:bCs/>
        </w:rPr>
      </w:pPr>
      <w:proofErr w:type="gramStart"/>
      <w:r>
        <w:rPr>
          <w:bCs/>
        </w:rPr>
        <w:t xml:space="preserve">Ceir hefyd ystod o strategaethau </w:t>
      </w:r>
      <w:r w:rsidR="00C87854">
        <w:rPr>
          <w:bCs/>
        </w:rPr>
        <w:t>a ddefnyddir gan ysgolion i atal bwlio.</w:t>
      </w:r>
      <w:proofErr w:type="gramEnd"/>
      <w:r w:rsidR="00C87854">
        <w:rPr>
          <w:bCs/>
        </w:rPr>
        <w:t xml:space="preserve">  Mae’r rhain yn cynnwys</w:t>
      </w:r>
      <w:r w:rsidR="00DD014C" w:rsidRPr="00077A78">
        <w:rPr>
          <w:bCs/>
        </w:rPr>
        <w:t>:</w:t>
      </w:r>
    </w:p>
    <w:p w:rsidR="00DD014C" w:rsidRPr="00077A78" w:rsidRDefault="00C87854" w:rsidP="00DD014C">
      <w:pPr>
        <w:widowControl w:val="0"/>
        <w:autoSpaceDE w:val="0"/>
        <w:autoSpaceDN w:val="0"/>
        <w:adjustRightInd w:val="0"/>
        <w:rPr>
          <w:bCs/>
        </w:rPr>
      </w:pPr>
      <w:r>
        <w:rPr>
          <w:bCs/>
        </w:rPr>
        <w:t>Blychau bwlio</w:t>
      </w:r>
    </w:p>
    <w:p w:rsidR="00DD014C" w:rsidRPr="00077A78" w:rsidRDefault="00C87854" w:rsidP="00DD014C">
      <w:pPr>
        <w:widowControl w:val="0"/>
        <w:autoSpaceDE w:val="0"/>
        <w:autoSpaceDN w:val="0"/>
        <w:adjustRightInd w:val="0"/>
        <w:rPr>
          <w:bCs/>
        </w:rPr>
      </w:pPr>
      <w:r>
        <w:rPr>
          <w:bCs/>
        </w:rPr>
        <w:t>Swyddog Lles Addysg</w:t>
      </w:r>
    </w:p>
    <w:p w:rsidR="00DD014C" w:rsidRPr="00077A78" w:rsidRDefault="00C87854" w:rsidP="00DD014C">
      <w:pPr>
        <w:widowControl w:val="0"/>
        <w:autoSpaceDE w:val="0"/>
        <w:autoSpaceDN w:val="0"/>
        <w:adjustRightInd w:val="0"/>
        <w:rPr>
          <w:bCs/>
        </w:rPr>
      </w:pPr>
      <w:r>
        <w:rPr>
          <w:bCs/>
        </w:rPr>
        <w:t xml:space="preserve">Yr Heddlu– Swyddogion </w:t>
      </w:r>
      <w:r w:rsidR="0065466C">
        <w:rPr>
          <w:bCs/>
        </w:rPr>
        <w:t>cyswllt</w:t>
      </w:r>
      <w:r w:rsidR="00465F05">
        <w:rPr>
          <w:bCs/>
        </w:rPr>
        <w:t xml:space="preserve"> addysg </w:t>
      </w:r>
      <w:r>
        <w:rPr>
          <w:bCs/>
        </w:rPr>
        <w:t>a</w:t>
      </w:r>
      <w:r w:rsidR="00DD014C" w:rsidRPr="00077A78">
        <w:rPr>
          <w:bCs/>
        </w:rPr>
        <w:t xml:space="preserve"> </w:t>
      </w:r>
      <w:r>
        <w:rPr>
          <w:bCs/>
        </w:rPr>
        <w:t>swyddogion ysgol yr heddlu (</w:t>
      </w:r>
      <w:r w:rsidR="00DD014C" w:rsidRPr="00077A78">
        <w:rPr>
          <w:bCs/>
        </w:rPr>
        <w:t>PCSO</w:t>
      </w:r>
      <w:r>
        <w:rPr>
          <w:bCs/>
        </w:rPr>
        <w:t>)</w:t>
      </w:r>
    </w:p>
    <w:p w:rsidR="00DD014C" w:rsidRPr="00077A78" w:rsidRDefault="00C87854" w:rsidP="00DD014C">
      <w:pPr>
        <w:widowControl w:val="0"/>
        <w:autoSpaceDE w:val="0"/>
        <w:autoSpaceDN w:val="0"/>
        <w:adjustRightInd w:val="0"/>
        <w:rPr>
          <w:bCs/>
        </w:rPr>
      </w:pPr>
      <w:r>
        <w:rPr>
          <w:bCs/>
        </w:rPr>
        <w:t>Siaradwyr allanol</w:t>
      </w:r>
    </w:p>
    <w:p w:rsidR="00DD014C" w:rsidRPr="00077A78" w:rsidRDefault="00C87854" w:rsidP="00DD014C">
      <w:pPr>
        <w:widowControl w:val="0"/>
        <w:autoSpaceDE w:val="0"/>
        <w:autoSpaceDN w:val="0"/>
        <w:adjustRightInd w:val="0"/>
        <w:rPr>
          <w:bCs/>
        </w:rPr>
      </w:pPr>
      <w:r>
        <w:rPr>
          <w:bCs/>
        </w:rPr>
        <w:t>Asiantaethau allanol – SNAP, NSPCC, y gwasanaethau cymdeithasol</w:t>
      </w:r>
      <w:r w:rsidR="00DD014C" w:rsidRPr="00077A78">
        <w:rPr>
          <w:bCs/>
        </w:rPr>
        <w:t>,</w:t>
      </w:r>
      <w:r w:rsidR="00DF6CC5">
        <w:rPr>
          <w:bCs/>
        </w:rPr>
        <w:t xml:space="preserve"> Gwasanaeth Cyfiawnder I</w:t>
      </w:r>
      <w:r>
        <w:rPr>
          <w:bCs/>
        </w:rPr>
        <w:t>euenctid (</w:t>
      </w:r>
      <w:r w:rsidR="00DD014C" w:rsidRPr="00077A78">
        <w:rPr>
          <w:bCs/>
        </w:rPr>
        <w:t>YJS</w:t>
      </w:r>
      <w:r>
        <w:rPr>
          <w:bCs/>
        </w:rPr>
        <w:t>)</w:t>
      </w:r>
    </w:p>
    <w:p w:rsidR="00DD014C" w:rsidRPr="00077A78" w:rsidRDefault="0065466C" w:rsidP="00DD014C">
      <w:pPr>
        <w:widowControl w:val="0"/>
        <w:autoSpaceDE w:val="0"/>
        <w:autoSpaceDN w:val="0"/>
        <w:adjustRightInd w:val="0"/>
        <w:rPr>
          <w:bCs/>
        </w:rPr>
      </w:pPr>
      <w:r>
        <w:rPr>
          <w:bCs/>
        </w:rPr>
        <w:t>C</w:t>
      </w:r>
      <w:r w:rsidR="00DF6CC5">
        <w:rPr>
          <w:bCs/>
        </w:rPr>
        <w:t>ynghorwyr Ysgolion</w:t>
      </w:r>
    </w:p>
    <w:p w:rsidR="00DD014C" w:rsidRPr="00077A78" w:rsidRDefault="00DF6CC5" w:rsidP="00DD014C">
      <w:pPr>
        <w:widowControl w:val="0"/>
        <w:autoSpaceDE w:val="0"/>
        <w:autoSpaceDN w:val="0"/>
        <w:adjustRightInd w:val="0"/>
        <w:rPr>
          <w:bCs/>
        </w:rPr>
      </w:pPr>
      <w:r>
        <w:rPr>
          <w:bCs/>
        </w:rPr>
        <w:t>Banditiaid Bwlio</w:t>
      </w:r>
    </w:p>
    <w:p w:rsidR="00DD014C" w:rsidRPr="00077A78" w:rsidRDefault="0065466C" w:rsidP="00DD014C">
      <w:pPr>
        <w:widowControl w:val="0"/>
        <w:autoSpaceDE w:val="0"/>
        <w:autoSpaceDN w:val="0"/>
        <w:adjustRightInd w:val="0"/>
        <w:rPr>
          <w:bCs/>
        </w:rPr>
      </w:pPr>
      <w:r>
        <w:rPr>
          <w:bCs/>
        </w:rPr>
        <w:t>Datrysiad</w:t>
      </w:r>
    </w:p>
    <w:p w:rsidR="00E46B2E" w:rsidRPr="00077A78" w:rsidRDefault="00E46B2E" w:rsidP="004C4469">
      <w:pPr>
        <w:widowControl w:val="0"/>
        <w:autoSpaceDE w:val="0"/>
        <w:autoSpaceDN w:val="0"/>
        <w:adjustRightInd w:val="0"/>
        <w:ind w:left="737" w:hanging="737"/>
        <w:rPr>
          <w:b/>
          <w:bCs/>
        </w:rPr>
      </w:pPr>
    </w:p>
    <w:p w:rsidR="004C4469" w:rsidRPr="00077A78" w:rsidRDefault="004C4469" w:rsidP="004C4469">
      <w:pPr>
        <w:widowControl w:val="0"/>
        <w:autoSpaceDE w:val="0"/>
        <w:autoSpaceDN w:val="0"/>
        <w:adjustRightInd w:val="0"/>
        <w:ind w:left="737" w:hanging="737"/>
        <w:rPr>
          <w:b/>
          <w:bCs/>
        </w:rPr>
      </w:pPr>
      <w:r w:rsidRPr="00077A78">
        <w:rPr>
          <w:b/>
          <w:bCs/>
        </w:rPr>
        <w:t>CAMAU I’W CYMRYD</w:t>
      </w:r>
    </w:p>
    <w:p w:rsidR="00CA3203" w:rsidRPr="00077A78" w:rsidRDefault="00290845" w:rsidP="004C4469">
      <w:pPr>
        <w:widowControl w:val="0"/>
        <w:autoSpaceDE w:val="0"/>
        <w:autoSpaceDN w:val="0"/>
        <w:adjustRightInd w:val="0"/>
      </w:pPr>
      <w:r>
        <w:rPr>
          <w:lang w:eastAsia="en-GB"/>
        </w:rPr>
        <w:t xml:space="preserve">Mae rhwystro bwlio rhag digwydd yn well </w:t>
      </w:r>
      <w:proofErr w:type="gramStart"/>
      <w:r>
        <w:rPr>
          <w:lang w:eastAsia="en-GB"/>
        </w:rPr>
        <w:t>na</w:t>
      </w:r>
      <w:proofErr w:type="gramEnd"/>
      <w:r>
        <w:rPr>
          <w:lang w:eastAsia="en-GB"/>
        </w:rPr>
        <w:t xml:space="preserve"> cheisio ei atal pan fo wedi digwydd, felly bydd yr ysgol yn cadw llygad manwl ar arwyddion posibl ac yn cymryd pob adroddiad o fwlio o ddifri. Mae’r ysgol yn defnyddio cyfleoedd o fewn y cwricwlwm i gyflwyno ethos yr ysgol ac i godi ymwybyddiaeth y disgyblion o sut </w:t>
      </w:r>
      <w:proofErr w:type="gramStart"/>
      <w:r>
        <w:rPr>
          <w:lang w:eastAsia="en-GB"/>
        </w:rPr>
        <w:t>mae</w:t>
      </w:r>
      <w:proofErr w:type="gramEnd"/>
      <w:r>
        <w:rPr>
          <w:lang w:eastAsia="en-GB"/>
        </w:rPr>
        <w:t xml:space="preserve"> ymateb yn gadarnhaol i wrthdaro a all godi o bryd i’w gilydd.</w:t>
      </w:r>
    </w:p>
    <w:p w:rsidR="004C4469" w:rsidRPr="00077A78" w:rsidRDefault="00CA3203" w:rsidP="004C4469">
      <w:pPr>
        <w:widowControl w:val="0"/>
        <w:autoSpaceDE w:val="0"/>
        <w:autoSpaceDN w:val="0"/>
        <w:adjustRightInd w:val="0"/>
      </w:pPr>
      <w:r w:rsidRPr="00077A78">
        <w:t xml:space="preserve">Pan </w:t>
      </w:r>
      <w:proofErr w:type="gramStart"/>
      <w:r w:rsidRPr="00077A78">
        <w:t>geir</w:t>
      </w:r>
      <w:proofErr w:type="gramEnd"/>
      <w:r w:rsidRPr="00077A78">
        <w:t xml:space="preserve"> adroddiad</w:t>
      </w:r>
      <w:r w:rsidR="00DF6CC5">
        <w:t xml:space="preserve"> fod bwlio’</w:t>
      </w:r>
      <w:r w:rsidR="004C4469" w:rsidRPr="00077A78">
        <w:t xml:space="preserve">n digwydd delir â phob achos yn unigol yng ngoleuni'r hyn sydd wedi digwydd. Y nod </w:t>
      </w:r>
      <w:r w:rsidRPr="00077A78">
        <w:t xml:space="preserve">pennaf </w:t>
      </w:r>
      <w:r w:rsidR="004C4469" w:rsidRPr="00077A78">
        <w:t xml:space="preserve">yw nid 'achub' y dioddefwr, </w:t>
      </w:r>
      <w:proofErr w:type="gramStart"/>
      <w:r w:rsidR="004C4469" w:rsidRPr="00077A78">
        <w:t>na</w:t>
      </w:r>
      <w:proofErr w:type="gramEnd"/>
      <w:r w:rsidR="004C4469" w:rsidRPr="00077A78">
        <w:t xml:space="preserve"> chosbi'r bwli (er bod y ddau yn di</w:t>
      </w:r>
      <w:r w:rsidRPr="00077A78">
        <w:t>gwydd yn naturiol) ond c</w:t>
      </w:r>
      <w:r w:rsidR="004C4469" w:rsidRPr="00077A78">
        <w:t>eisio bod o gymorth i'r ddau ddod i well dealltwriaeth o'u hymddygiad ac i ystyrie</w:t>
      </w:r>
      <w:r w:rsidR="00DF6CC5">
        <w:t>d ffyrdd i osgoi neu ddatrys an</w:t>
      </w:r>
      <w:r w:rsidR="004C4469" w:rsidRPr="00077A78">
        <w:t>awsterau mae</w:t>
      </w:r>
      <w:r w:rsidR="0065466C">
        <w:t>n</w:t>
      </w:r>
      <w:r w:rsidR="00DF6CC5">
        <w:t>t hwy’n</w:t>
      </w:r>
      <w:r w:rsidR="004C4469" w:rsidRPr="00077A78">
        <w:t xml:space="preserve"> eu profi neu</w:t>
      </w:r>
      <w:r w:rsidR="00DF6CC5">
        <w:t>’n eu h</w:t>
      </w:r>
      <w:r w:rsidR="004C4469" w:rsidRPr="00077A78">
        <w:t>arddangos</w:t>
      </w:r>
      <w:r w:rsidRPr="00077A78">
        <w:t>.</w:t>
      </w:r>
    </w:p>
    <w:p w:rsidR="00D37B18" w:rsidRPr="00077A78" w:rsidRDefault="00D37B18" w:rsidP="00D37B18">
      <w:pPr>
        <w:ind w:left="591" w:hanging="591"/>
      </w:pPr>
    </w:p>
    <w:p w:rsidR="00CA3203" w:rsidRPr="00077A78" w:rsidRDefault="00CA3203" w:rsidP="00DD014C">
      <w:pPr>
        <w:widowControl w:val="0"/>
        <w:autoSpaceDE w:val="0"/>
        <w:autoSpaceDN w:val="0"/>
        <w:adjustRightInd w:val="0"/>
      </w:pPr>
      <w:r w:rsidRPr="00077A78">
        <w:t>Yn gyffredinol dilynir y drefn hon mewn achosion</w:t>
      </w:r>
      <w:r w:rsidR="003509EB" w:rsidRPr="00077A78">
        <w:t xml:space="preserve"> o fwlio</w:t>
      </w:r>
      <w:r w:rsidR="00C056C6" w:rsidRPr="00077A78">
        <w:t>:</w:t>
      </w:r>
    </w:p>
    <w:p w:rsidR="00CA3203" w:rsidRPr="00077A78" w:rsidRDefault="00CA3203" w:rsidP="00CA3203">
      <w:pPr>
        <w:widowControl w:val="0"/>
        <w:autoSpaceDE w:val="0"/>
        <w:autoSpaceDN w:val="0"/>
        <w:adjustRightInd w:val="0"/>
        <w:ind w:left="737" w:hanging="737"/>
      </w:pPr>
    </w:p>
    <w:p w:rsidR="00CA3203" w:rsidRPr="00077A78" w:rsidRDefault="00CA3203" w:rsidP="00CA3203">
      <w:pPr>
        <w:widowControl w:val="0"/>
        <w:numPr>
          <w:ilvl w:val="0"/>
          <w:numId w:val="5"/>
        </w:numPr>
        <w:tabs>
          <w:tab w:val="clear" w:pos="780"/>
          <w:tab w:val="num" w:pos="567"/>
        </w:tabs>
        <w:autoSpaceDE w:val="0"/>
        <w:autoSpaceDN w:val="0"/>
        <w:adjustRightInd w:val="0"/>
        <w:rPr>
          <w:b/>
          <w:bCs/>
        </w:rPr>
      </w:pPr>
      <w:r w:rsidRPr="00077A78">
        <w:rPr>
          <w:b/>
          <w:bCs/>
        </w:rPr>
        <w:t>Trafod y digwyddiad gyda'r plant yn unigol.</w:t>
      </w:r>
      <w:r w:rsidR="003509EB" w:rsidRPr="00077A78">
        <w:rPr>
          <w:b/>
          <w:bCs/>
        </w:rPr>
        <w:br/>
      </w:r>
    </w:p>
    <w:p w:rsidR="00CA3203" w:rsidRPr="00077A78" w:rsidRDefault="00CA3203" w:rsidP="00CA3203">
      <w:pPr>
        <w:widowControl w:val="0"/>
        <w:autoSpaceDE w:val="0"/>
        <w:autoSpaceDN w:val="0"/>
        <w:adjustRightInd w:val="0"/>
        <w:ind w:left="567" w:hanging="567"/>
      </w:pPr>
      <w:r w:rsidRPr="00077A78">
        <w:tab/>
        <w:t>Bydd hyn yn cynnal y dioddefwr trwy:</w:t>
      </w:r>
    </w:p>
    <w:p w:rsidR="00CA3203" w:rsidRPr="00077A78" w:rsidRDefault="00DF6CC5" w:rsidP="00CA3203">
      <w:pPr>
        <w:widowControl w:val="0"/>
        <w:numPr>
          <w:ilvl w:val="0"/>
          <w:numId w:val="3"/>
        </w:numPr>
        <w:tabs>
          <w:tab w:val="num" w:pos="1418"/>
        </w:tabs>
        <w:autoSpaceDE w:val="0"/>
        <w:autoSpaceDN w:val="0"/>
        <w:adjustRightInd w:val="0"/>
        <w:ind w:left="1418" w:hanging="425"/>
      </w:pPr>
      <w:r>
        <w:t>sicrhau b</w:t>
      </w:r>
      <w:r w:rsidR="00CA3203" w:rsidRPr="00077A78">
        <w:t>od y plentyn yn teimlo bod rhywun yn gwrando arno/arni;</w:t>
      </w:r>
    </w:p>
    <w:p w:rsidR="00CA3203" w:rsidRPr="00077A78" w:rsidRDefault="00DF6CC5" w:rsidP="00CA3203">
      <w:pPr>
        <w:widowControl w:val="0"/>
        <w:numPr>
          <w:ilvl w:val="0"/>
          <w:numId w:val="3"/>
        </w:numPr>
        <w:tabs>
          <w:tab w:val="num" w:pos="1418"/>
        </w:tabs>
        <w:autoSpaceDE w:val="0"/>
        <w:autoSpaceDN w:val="0"/>
        <w:adjustRightInd w:val="0"/>
        <w:ind w:left="1418" w:hanging="425"/>
      </w:pPr>
      <w:r>
        <w:t>sicrhau’r</w:t>
      </w:r>
      <w:r w:rsidR="00CA3203" w:rsidRPr="00077A78">
        <w:t xml:space="preserve"> plentyn bod pob achos o fwlio yn cael ei gymeryd o ddifrif;</w:t>
      </w:r>
    </w:p>
    <w:p w:rsidR="00CA3203" w:rsidRPr="00077A78" w:rsidRDefault="00DF6CC5" w:rsidP="00CA3203">
      <w:pPr>
        <w:widowControl w:val="0"/>
        <w:numPr>
          <w:ilvl w:val="0"/>
          <w:numId w:val="3"/>
        </w:numPr>
        <w:tabs>
          <w:tab w:val="clear" w:pos="1778"/>
        </w:tabs>
        <w:autoSpaceDE w:val="0"/>
        <w:autoSpaceDN w:val="0"/>
        <w:adjustRightInd w:val="0"/>
        <w:ind w:left="1418" w:hanging="425"/>
      </w:pPr>
      <w:proofErr w:type="gramStart"/>
      <w:r>
        <w:t>c</w:t>
      </w:r>
      <w:r w:rsidR="00CA3203" w:rsidRPr="00077A78">
        <w:t>efnogi'r</w:t>
      </w:r>
      <w:proofErr w:type="gramEnd"/>
      <w:r w:rsidR="00CA3203" w:rsidRPr="00077A78">
        <w:t xml:space="preserve"> plentyn wrth egluro sut y caiff gynhaliaeth a sut yr ymdrin</w:t>
      </w:r>
      <w:r>
        <w:t>n</w:t>
      </w:r>
      <w:r w:rsidR="00CA3203" w:rsidRPr="00077A78">
        <w:t>ir â'r gwyn.</w:t>
      </w:r>
    </w:p>
    <w:p w:rsidR="00CA3203" w:rsidRPr="00077A78" w:rsidRDefault="00CA3203" w:rsidP="00CA3203">
      <w:pPr>
        <w:widowControl w:val="0"/>
        <w:autoSpaceDE w:val="0"/>
        <w:autoSpaceDN w:val="0"/>
        <w:adjustRightInd w:val="0"/>
        <w:ind w:left="567" w:hanging="567"/>
      </w:pPr>
      <w:r w:rsidRPr="00077A78">
        <w:t xml:space="preserve">            Mae angen dangos fod y bwli hefyd yn cael chwarae teg trwy:</w:t>
      </w:r>
    </w:p>
    <w:p w:rsidR="00CA3203" w:rsidRPr="00077A78" w:rsidRDefault="00CA3203" w:rsidP="00CA3203">
      <w:pPr>
        <w:widowControl w:val="0"/>
        <w:numPr>
          <w:ilvl w:val="0"/>
          <w:numId w:val="3"/>
        </w:numPr>
        <w:tabs>
          <w:tab w:val="num" w:pos="1418"/>
        </w:tabs>
        <w:autoSpaceDE w:val="0"/>
        <w:autoSpaceDN w:val="0"/>
        <w:adjustRightInd w:val="0"/>
        <w:ind w:left="1418" w:hanging="425"/>
      </w:pPr>
      <w:r w:rsidRPr="00077A78">
        <w:t>egluro'r rhesymau pam y cynhelir y cyfarfod;</w:t>
      </w:r>
    </w:p>
    <w:p w:rsidR="00CA3203" w:rsidRPr="00077A78" w:rsidRDefault="00DF6CC5" w:rsidP="00CA3203">
      <w:pPr>
        <w:widowControl w:val="0"/>
        <w:numPr>
          <w:ilvl w:val="0"/>
          <w:numId w:val="3"/>
        </w:numPr>
        <w:tabs>
          <w:tab w:val="num" w:pos="1418"/>
        </w:tabs>
        <w:autoSpaceDE w:val="0"/>
        <w:autoSpaceDN w:val="0"/>
        <w:adjustRightInd w:val="0"/>
        <w:ind w:left="1418" w:hanging="425"/>
      </w:pPr>
      <w:r>
        <w:t>b</w:t>
      </w:r>
      <w:r w:rsidR="00CA3203" w:rsidRPr="00077A78">
        <w:t>od yn hamddenol a</w:t>
      </w:r>
      <w:r>
        <w:t>c anfeirniadol er mwyn sicrhau b</w:t>
      </w:r>
      <w:r w:rsidR="00CA3203" w:rsidRPr="00077A78">
        <w:t xml:space="preserve">od y </w:t>
      </w:r>
    </w:p>
    <w:p w:rsidR="00CA3203" w:rsidRPr="00077A78" w:rsidRDefault="00CA3203" w:rsidP="00CA3203">
      <w:pPr>
        <w:widowControl w:val="0"/>
        <w:autoSpaceDE w:val="0"/>
        <w:autoSpaceDN w:val="0"/>
        <w:adjustRightInd w:val="0"/>
        <w:ind w:left="1418"/>
      </w:pPr>
      <w:proofErr w:type="gramStart"/>
      <w:r w:rsidRPr="00077A78">
        <w:t>plentyn</w:t>
      </w:r>
      <w:proofErr w:type="gramEnd"/>
      <w:r w:rsidRPr="00077A78">
        <w:t xml:space="preserve"> hwn hefyd yn teimlo ei fod yn cael gwrandawiad;</w:t>
      </w:r>
    </w:p>
    <w:p w:rsidR="00CA3203" w:rsidRPr="00077A78" w:rsidRDefault="00CA3203" w:rsidP="00CA3203">
      <w:pPr>
        <w:widowControl w:val="0"/>
        <w:numPr>
          <w:ilvl w:val="0"/>
          <w:numId w:val="3"/>
        </w:numPr>
        <w:tabs>
          <w:tab w:val="num" w:pos="1418"/>
        </w:tabs>
        <w:autoSpaceDE w:val="0"/>
        <w:autoSpaceDN w:val="0"/>
        <w:adjustRightInd w:val="0"/>
        <w:ind w:left="1418" w:hanging="425"/>
      </w:pPr>
      <w:r w:rsidRPr="00077A78">
        <w:t>sicrhau</w:t>
      </w:r>
      <w:r w:rsidR="00F540B0">
        <w:t xml:space="preserve">’r </w:t>
      </w:r>
      <w:r w:rsidR="00DF6CC5">
        <w:t>plentyn b</w:t>
      </w:r>
      <w:r w:rsidRPr="00077A78">
        <w:t>od pob achos o fwlio yn achos difrifol ac nad oes</w:t>
      </w:r>
    </w:p>
    <w:p w:rsidR="00CA3203" w:rsidRPr="00077A78" w:rsidRDefault="00CA3203" w:rsidP="00CA3203">
      <w:pPr>
        <w:widowControl w:val="0"/>
        <w:autoSpaceDE w:val="0"/>
        <w:autoSpaceDN w:val="0"/>
        <w:adjustRightInd w:val="0"/>
        <w:ind w:left="1134" w:firstLine="284"/>
      </w:pPr>
      <w:proofErr w:type="gramStart"/>
      <w:r w:rsidRPr="00077A78">
        <w:t>modd</w:t>
      </w:r>
      <w:proofErr w:type="gramEnd"/>
      <w:r w:rsidRPr="00077A78">
        <w:t xml:space="preserve"> cymeradwyo ymddygiad o'r fath;</w:t>
      </w:r>
    </w:p>
    <w:p w:rsidR="00CA3203" w:rsidRPr="00077A78" w:rsidRDefault="00CA3203" w:rsidP="00CA3203">
      <w:pPr>
        <w:widowControl w:val="0"/>
        <w:numPr>
          <w:ilvl w:val="0"/>
          <w:numId w:val="3"/>
        </w:numPr>
        <w:tabs>
          <w:tab w:val="num" w:pos="1418"/>
        </w:tabs>
        <w:autoSpaceDE w:val="0"/>
        <w:autoSpaceDN w:val="0"/>
        <w:adjustRightInd w:val="0"/>
        <w:ind w:left="1418" w:hanging="425"/>
      </w:pPr>
      <w:r w:rsidRPr="00077A78">
        <w:t xml:space="preserve">egluro sut y gellir rhoi cymorth a chynhaliaeth iddo/iddi a sut y byddir </w:t>
      </w:r>
    </w:p>
    <w:p w:rsidR="00CA3203" w:rsidRPr="00077A78" w:rsidRDefault="00CA3203" w:rsidP="00CA3203">
      <w:pPr>
        <w:widowControl w:val="0"/>
        <w:autoSpaceDE w:val="0"/>
        <w:autoSpaceDN w:val="0"/>
        <w:adjustRightInd w:val="0"/>
        <w:ind w:left="1418"/>
      </w:pPr>
      <w:proofErr w:type="gramStart"/>
      <w:r w:rsidRPr="00077A78">
        <w:t>yn</w:t>
      </w:r>
      <w:proofErr w:type="gramEnd"/>
      <w:r w:rsidRPr="00077A78">
        <w:t xml:space="preserve"> ymdrin â'r digwyddiad</w:t>
      </w:r>
    </w:p>
    <w:p w:rsidR="00CA3203" w:rsidRPr="00077A78" w:rsidRDefault="00CA3203" w:rsidP="00CA3203">
      <w:pPr>
        <w:widowControl w:val="0"/>
        <w:autoSpaceDE w:val="0"/>
        <w:autoSpaceDN w:val="0"/>
        <w:adjustRightInd w:val="0"/>
        <w:ind w:left="1418"/>
      </w:pPr>
    </w:p>
    <w:p w:rsidR="00CA3203" w:rsidRPr="00077A78" w:rsidRDefault="00CA3203" w:rsidP="00CA3203">
      <w:pPr>
        <w:widowControl w:val="0"/>
        <w:autoSpaceDE w:val="0"/>
        <w:autoSpaceDN w:val="0"/>
        <w:adjustRightInd w:val="0"/>
        <w:ind w:left="567" w:hanging="567"/>
        <w:rPr>
          <w:b/>
          <w:bCs/>
        </w:rPr>
      </w:pPr>
      <w:r w:rsidRPr="00077A78">
        <w:rPr>
          <w:b/>
          <w:bCs/>
        </w:rPr>
        <w:t xml:space="preserve">ii. </w:t>
      </w:r>
      <w:r w:rsidRPr="00077A78">
        <w:rPr>
          <w:b/>
          <w:bCs/>
        </w:rPr>
        <w:tab/>
        <w:t>Cyfweld y ddau blentyn gyda'i gilydd</w:t>
      </w:r>
      <w:r w:rsidR="00F540B0">
        <w:rPr>
          <w:b/>
          <w:bCs/>
        </w:rPr>
        <w:t xml:space="preserve"> (lle mae’n b</w:t>
      </w:r>
      <w:r w:rsidR="00DD014C" w:rsidRPr="00077A78">
        <w:rPr>
          <w:b/>
          <w:bCs/>
        </w:rPr>
        <w:t>riodol)</w:t>
      </w:r>
      <w:r w:rsidR="003509EB" w:rsidRPr="00077A78">
        <w:rPr>
          <w:b/>
          <w:bCs/>
        </w:rPr>
        <w:br/>
      </w:r>
    </w:p>
    <w:p w:rsidR="00CA3203" w:rsidRPr="00077A78" w:rsidRDefault="00CA3203" w:rsidP="00CA3203">
      <w:pPr>
        <w:widowControl w:val="0"/>
        <w:autoSpaceDE w:val="0"/>
        <w:autoSpaceDN w:val="0"/>
        <w:adjustRightInd w:val="0"/>
        <w:ind w:left="567" w:hanging="567"/>
      </w:pPr>
      <w:r w:rsidRPr="00077A78">
        <w:rPr>
          <w:b/>
          <w:bCs/>
        </w:rPr>
        <w:tab/>
      </w:r>
      <w:r w:rsidRPr="00077A78">
        <w:t>Yn y cyfweliad hwn dylid:</w:t>
      </w:r>
    </w:p>
    <w:p w:rsidR="00CA3203" w:rsidRPr="00077A78" w:rsidRDefault="00CA3203" w:rsidP="00CA3203">
      <w:pPr>
        <w:widowControl w:val="0"/>
        <w:numPr>
          <w:ilvl w:val="0"/>
          <w:numId w:val="4"/>
        </w:numPr>
        <w:autoSpaceDE w:val="0"/>
        <w:autoSpaceDN w:val="0"/>
        <w:adjustRightInd w:val="0"/>
        <w:ind w:hanging="462"/>
      </w:pPr>
      <w:r w:rsidRPr="00077A78">
        <w:t xml:space="preserve">rhoi cyfle i'r plant drafod y broblem yn ôl eu dealltwriaeth nhw ohoni, tra bo'r athro yn cadw'n dawel ac </w:t>
      </w:r>
      <w:r w:rsidR="00DF6CC5">
        <w:t>yn an</w:t>
      </w:r>
      <w:r w:rsidRPr="00077A78">
        <w:t>feirniadol;</w:t>
      </w:r>
    </w:p>
    <w:p w:rsidR="00CA3203" w:rsidRPr="00077A78" w:rsidRDefault="00CA3203" w:rsidP="00CA3203">
      <w:pPr>
        <w:widowControl w:val="0"/>
        <w:numPr>
          <w:ilvl w:val="0"/>
          <w:numId w:val="4"/>
        </w:numPr>
        <w:autoSpaceDE w:val="0"/>
        <w:autoSpaceDN w:val="0"/>
        <w:adjustRightInd w:val="0"/>
        <w:ind w:hanging="462"/>
      </w:pPr>
      <w:proofErr w:type="gramStart"/>
      <w:r w:rsidRPr="00077A78">
        <w:t>cael</w:t>
      </w:r>
      <w:proofErr w:type="gramEnd"/>
      <w:r w:rsidRPr="00077A78">
        <w:t xml:space="preserve"> yr athro i wrando mwy nag yw'n siarad. </w:t>
      </w:r>
      <w:r w:rsidR="00465F05">
        <w:t xml:space="preserve"> </w:t>
      </w:r>
      <w:r w:rsidRPr="00077A78">
        <w:t xml:space="preserve">Mae'n bwysig </w:t>
      </w:r>
      <w:proofErr w:type="gramStart"/>
      <w:r w:rsidRPr="00077A78">
        <w:t>nad</w:t>
      </w:r>
      <w:proofErr w:type="gramEnd"/>
      <w:r w:rsidRPr="00077A78">
        <w:t xml:space="preserve"> yw'r athro yn cymeryd yn ganiataol sut mae'r plant yn teimlo nac yn rhagweld yr hyn sydd ganddynt i'w ddweud. </w:t>
      </w:r>
      <w:r w:rsidR="00465F05">
        <w:t xml:space="preserve"> </w:t>
      </w:r>
      <w:r w:rsidRPr="00077A78">
        <w:t>Mae plant yn l</w:t>
      </w:r>
      <w:r w:rsidR="00DF6CC5">
        <w:t>lawer mwy tebygol o feddwl ynglŷ</w:t>
      </w:r>
      <w:r w:rsidRPr="00077A78">
        <w:t xml:space="preserve">n â'r ymddygiad pan deimlant fod rhywun </w:t>
      </w:r>
      <w:r w:rsidR="00DF6CC5">
        <w:t>yn gwrando arnynt yn hytrach nac</w:t>
      </w:r>
      <w:r w:rsidRPr="00077A78">
        <w:t xml:space="preserve"> yn siarad hefo nhw;</w:t>
      </w:r>
    </w:p>
    <w:p w:rsidR="00CA3203" w:rsidRPr="00077A78" w:rsidRDefault="00CA3203" w:rsidP="00CA3203">
      <w:pPr>
        <w:widowControl w:val="0"/>
        <w:numPr>
          <w:ilvl w:val="0"/>
          <w:numId w:val="4"/>
        </w:numPr>
        <w:autoSpaceDE w:val="0"/>
        <w:autoSpaceDN w:val="0"/>
        <w:adjustRightInd w:val="0"/>
        <w:ind w:hanging="462"/>
      </w:pPr>
      <w:proofErr w:type="gramStart"/>
      <w:r w:rsidRPr="00077A78">
        <w:t>aralleirio'r</w:t>
      </w:r>
      <w:proofErr w:type="gramEnd"/>
      <w:r w:rsidRPr="00077A78">
        <w:t xml:space="preserve"> hyn a glywyd, er mwyn dangos dealltwriaeth o'r hyn a ddywedwyd. Mae'n bwysicach deall sut mae'r plant y dehongli'r sefyllfa na sut mae athro'n ei gweld hi;</w:t>
      </w:r>
    </w:p>
    <w:p w:rsidR="00CA3203" w:rsidRPr="00077A78" w:rsidRDefault="00CA3203" w:rsidP="00CA3203">
      <w:pPr>
        <w:widowControl w:val="0"/>
        <w:numPr>
          <w:ilvl w:val="0"/>
          <w:numId w:val="4"/>
        </w:numPr>
        <w:autoSpaceDE w:val="0"/>
        <w:autoSpaceDN w:val="0"/>
        <w:adjustRightInd w:val="0"/>
        <w:ind w:hanging="462"/>
      </w:pPr>
      <w:proofErr w:type="gramStart"/>
      <w:r w:rsidRPr="00077A78">
        <w:t>annog</w:t>
      </w:r>
      <w:proofErr w:type="gramEnd"/>
      <w:r w:rsidRPr="00077A78">
        <w:t xml:space="preserve"> y pl</w:t>
      </w:r>
      <w:r w:rsidR="00DF6CC5">
        <w:t>ant wrth eu holi i fyfyrio ynglŷ</w:t>
      </w:r>
      <w:r w:rsidRPr="00077A78">
        <w:t>n â'r ymddygiad a'r ffactorau.</w:t>
      </w:r>
    </w:p>
    <w:p w:rsidR="00CA3203" w:rsidRPr="00077A78" w:rsidRDefault="00CA3203" w:rsidP="00CA3203">
      <w:pPr>
        <w:widowControl w:val="0"/>
        <w:numPr>
          <w:ilvl w:val="0"/>
          <w:numId w:val="4"/>
        </w:numPr>
        <w:autoSpaceDE w:val="0"/>
        <w:autoSpaceDN w:val="0"/>
        <w:adjustRightInd w:val="0"/>
        <w:ind w:hanging="462"/>
      </w:pPr>
      <w:proofErr w:type="gramStart"/>
      <w:r w:rsidRPr="00077A78">
        <w:t>annog</w:t>
      </w:r>
      <w:proofErr w:type="gramEnd"/>
      <w:r w:rsidRPr="00077A78">
        <w:t xml:space="preserve"> y plant i ganfod ffyrdd o ddatrys </w:t>
      </w:r>
      <w:r w:rsidR="00DF6CC5">
        <w:t>y broblem dan sylw ac osgoi ail</w:t>
      </w:r>
      <w:r w:rsidRPr="00077A78">
        <w:t>adrodd y digwyddiad.</w:t>
      </w:r>
    </w:p>
    <w:p w:rsidR="00CA3203" w:rsidRPr="00077A78" w:rsidRDefault="00CA3203" w:rsidP="00CA3203">
      <w:pPr>
        <w:widowControl w:val="0"/>
        <w:autoSpaceDE w:val="0"/>
        <w:autoSpaceDN w:val="0"/>
        <w:adjustRightInd w:val="0"/>
        <w:ind w:left="737" w:hanging="737"/>
      </w:pPr>
    </w:p>
    <w:p w:rsidR="00CA3203" w:rsidRPr="00077A78" w:rsidRDefault="00CA3203" w:rsidP="00CA3203">
      <w:pPr>
        <w:widowControl w:val="0"/>
        <w:autoSpaceDE w:val="0"/>
        <w:autoSpaceDN w:val="0"/>
        <w:adjustRightInd w:val="0"/>
        <w:ind w:left="567" w:hanging="567"/>
        <w:rPr>
          <w:b/>
          <w:bCs/>
        </w:rPr>
      </w:pPr>
      <w:r w:rsidRPr="00077A78">
        <w:rPr>
          <w:b/>
          <w:bCs/>
        </w:rPr>
        <w:t xml:space="preserve">iii. </w:t>
      </w:r>
      <w:r w:rsidRPr="00077A78">
        <w:rPr>
          <w:b/>
          <w:bCs/>
        </w:rPr>
        <w:tab/>
        <w:t>Cynnal cyfarfod i'r rhieni/gwarcheidwaid</w:t>
      </w:r>
      <w:r w:rsidR="003509EB" w:rsidRPr="00077A78">
        <w:rPr>
          <w:b/>
          <w:bCs/>
        </w:rPr>
        <w:br/>
      </w:r>
    </w:p>
    <w:p w:rsidR="00CA3203" w:rsidRPr="00077A78" w:rsidRDefault="00CA3203" w:rsidP="00CA3203">
      <w:pPr>
        <w:widowControl w:val="0"/>
        <w:autoSpaceDE w:val="0"/>
        <w:autoSpaceDN w:val="0"/>
        <w:adjustRightInd w:val="0"/>
        <w:ind w:left="567" w:hanging="567"/>
      </w:pPr>
      <w:r w:rsidRPr="00077A78">
        <w:tab/>
        <w:t xml:space="preserve">Os yw problem yn codi gyda'r </w:t>
      </w:r>
      <w:proofErr w:type="gramStart"/>
      <w:r w:rsidRPr="00077A78">
        <w:t>un</w:t>
      </w:r>
      <w:proofErr w:type="gramEnd"/>
      <w:r w:rsidRPr="00077A78">
        <w:t xml:space="preserve"> plentyn yna fe ddylid gadael i'r rhieni/ gwarcheidwaid wybod am natur y broblem a'r gofid.</w:t>
      </w:r>
    </w:p>
    <w:p w:rsidR="00883A9B" w:rsidRPr="00077A78" w:rsidRDefault="00883A9B" w:rsidP="00CA3203">
      <w:pPr>
        <w:widowControl w:val="0"/>
        <w:autoSpaceDE w:val="0"/>
        <w:autoSpaceDN w:val="0"/>
        <w:adjustRightInd w:val="0"/>
        <w:ind w:left="567" w:hanging="567"/>
      </w:pPr>
    </w:p>
    <w:p w:rsidR="00883A9B" w:rsidRPr="00077A78" w:rsidRDefault="00883A9B" w:rsidP="00883A9B">
      <w:pPr>
        <w:widowControl w:val="0"/>
        <w:numPr>
          <w:ilvl w:val="0"/>
          <w:numId w:val="4"/>
        </w:numPr>
        <w:tabs>
          <w:tab w:val="clear" w:pos="1455"/>
          <w:tab w:val="left" w:pos="591"/>
        </w:tabs>
        <w:autoSpaceDE w:val="0"/>
        <w:autoSpaceDN w:val="0"/>
        <w:adjustRightInd w:val="0"/>
        <w:ind w:left="591" w:hanging="591"/>
        <w:rPr>
          <w:b/>
        </w:rPr>
      </w:pPr>
      <w:r w:rsidRPr="00077A78">
        <w:rPr>
          <w:b/>
        </w:rPr>
        <w:t>Cofnodi:</w:t>
      </w:r>
    </w:p>
    <w:p w:rsidR="00077A78" w:rsidRPr="00077A78" w:rsidRDefault="00883A9B" w:rsidP="00077A78">
      <w:pPr>
        <w:tabs>
          <w:tab w:val="left" w:pos="591"/>
          <w:tab w:val="num" w:pos="1379"/>
        </w:tabs>
        <w:ind w:left="1379" w:hanging="1379"/>
      </w:pPr>
      <w:r w:rsidRPr="00077A78">
        <w:t xml:space="preserve">Llenwir ffurflen ‘Adrodd am ddigwyddiad </w:t>
      </w:r>
      <w:r w:rsidR="00BC485E">
        <w:t>o fwlio’ ar bob achlysur o</w:t>
      </w:r>
      <w:r w:rsidR="00DF6CC5">
        <w:t xml:space="preserve"> </w:t>
      </w:r>
      <w:r w:rsidR="00BC485E">
        <w:t>fwlio yn y cynradd</w:t>
      </w:r>
      <w:r w:rsidRPr="00077A78">
        <w:t xml:space="preserve">. </w:t>
      </w:r>
    </w:p>
    <w:p w:rsidR="00077A78" w:rsidRDefault="00077A78" w:rsidP="00077A78">
      <w:pPr>
        <w:tabs>
          <w:tab w:val="left" w:pos="591"/>
          <w:tab w:val="num" w:pos="1379"/>
        </w:tabs>
        <w:ind w:left="1379" w:hanging="1379"/>
        <w:rPr>
          <w:b/>
          <w:u w:val="single"/>
        </w:rPr>
      </w:pPr>
    </w:p>
    <w:p w:rsidR="00077A78" w:rsidRPr="00077A78" w:rsidRDefault="00DF6CC5" w:rsidP="00077A78">
      <w:pPr>
        <w:tabs>
          <w:tab w:val="left" w:pos="591"/>
          <w:tab w:val="num" w:pos="1379"/>
        </w:tabs>
        <w:ind w:left="1379" w:hanging="1379"/>
        <w:rPr>
          <w:b/>
          <w:u w:val="single"/>
        </w:rPr>
      </w:pPr>
      <w:r>
        <w:rPr>
          <w:b/>
          <w:u w:val="single"/>
        </w:rPr>
        <w:t>Ysgolion Cynradd</w:t>
      </w:r>
    </w:p>
    <w:p w:rsidR="00077A78" w:rsidRPr="00077A78" w:rsidRDefault="00465F05" w:rsidP="00077A78">
      <w:pPr>
        <w:tabs>
          <w:tab w:val="num" w:pos="0"/>
        </w:tabs>
      </w:pPr>
      <w:proofErr w:type="gramStart"/>
      <w:r>
        <w:t xml:space="preserve">Dylid cofnodi digwyddiadau </w:t>
      </w:r>
      <w:r w:rsidR="00DF6CC5">
        <w:t>yn ôl y mathau gwahanol o fwlio ac yna adrodd amdanynt wrth yr ALL a’r Llyw</w:t>
      </w:r>
      <w:r>
        <w:t xml:space="preserve">odraethwyr </w:t>
      </w:r>
      <w:r w:rsidR="00DF6CC5">
        <w:t xml:space="preserve">yn rhan o’r Adroddiad Blynyddol </w:t>
      </w:r>
      <w:r w:rsidR="006E1D23">
        <w:t>i</w:t>
      </w:r>
      <w:r>
        <w:t>’r Corff Llywodraethu</w:t>
      </w:r>
      <w:r w:rsidR="006E1D23">
        <w:t xml:space="preserve"> ar Ddiogelu Plant</w:t>
      </w:r>
      <w:r w:rsidR="00077A78" w:rsidRPr="00077A78">
        <w:t>.</w:t>
      </w:r>
      <w:proofErr w:type="gramEnd"/>
    </w:p>
    <w:p w:rsidR="00077A78" w:rsidRPr="00077A78" w:rsidRDefault="00077A78" w:rsidP="00077A78">
      <w:pPr>
        <w:tabs>
          <w:tab w:val="num" w:pos="0"/>
        </w:tabs>
      </w:pPr>
    </w:p>
    <w:p w:rsidR="00077A78" w:rsidRPr="00077A78" w:rsidRDefault="006E1D23" w:rsidP="00077A78">
      <w:pPr>
        <w:tabs>
          <w:tab w:val="num" w:pos="0"/>
        </w:tabs>
        <w:rPr>
          <w:b/>
          <w:u w:val="single"/>
        </w:rPr>
      </w:pPr>
      <w:r>
        <w:rPr>
          <w:b/>
          <w:u w:val="single"/>
        </w:rPr>
        <w:t>Ysgolion Uwchradd</w:t>
      </w:r>
    </w:p>
    <w:p w:rsidR="00077A78" w:rsidRPr="00077A78" w:rsidRDefault="006E1D23" w:rsidP="00077A78">
      <w:pPr>
        <w:tabs>
          <w:tab w:val="num" w:pos="0"/>
        </w:tabs>
      </w:pPr>
      <w:proofErr w:type="gramStart"/>
      <w:r>
        <w:t>Gwneir y cofnodi drwy SIMS a’r Rheolwr Ymddygiad.</w:t>
      </w:r>
      <w:proofErr w:type="gramEnd"/>
      <w:r>
        <w:t xml:space="preserve">  </w:t>
      </w:r>
      <w:proofErr w:type="gramStart"/>
      <w:r>
        <w:t xml:space="preserve">Bydd y math o fwlio’n cael ei gofnodi gan y Pennaeth Blwyddyn </w:t>
      </w:r>
      <w:r w:rsidR="00077A78" w:rsidRPr="00077A78">
        <w:t>/</w:t>
      </w:r>
      <w:r w:rsidR="0065466C">
        <w:t xml:space="preserve"> (Uwch Dîm Arweinyddol</w:t>
      </w:r>
      <w:r>
        <w:t>)</w:t>
      </w:r>
      <w:r w:rsidR="0065466C">
        <w:t xml:space="preserve"> UDA</w:t>
      </w:r>
      <w:r>
        <w:t xml:space="preserve"> i sicrhau</w:t>
      </w:r>
      <w:r w:rsidR="00465F05">
        <w:t xml:space="preserve"> cysondeb </w:t>
      </w:r>
      <w:r>
        <w:t>ymhlith ysgolion.</w:t>
      </w:r>
      <w:proofErr w:type="gramEnd"/>
      <w:r>
        <w:t xml:space="preserve">  Dylai’r wybodaeth a</w:t>
      </w:r>
      <w:r w:rsidR="00465F05">
        <w:t xml:space="preserve"> gofnodir ar Reolwr Ymddygiad </w:t>
      </w:r>
      <w:r>
        <w:t>gynnwys yr hyn a ganlyn</w:t>
      </w:r>
      <w:r w:rsidR="00077A78" w:rsidRPr="00077A78">
        <w:t>:</w:t>
      </w:r>
    </w:p>
    <w:p w:rsidR="00077A78" w:rsidRPr="00077A78" w:rsidRDefault="006E1D23" w:rsidP="00077A78">
      <w:pPr>
        <w:tabs>
          <w:tab w:val="num" w:pos="0"/>
        </w:tabs>
      </w:pPr>
      <w:r>
        <w:t>Manylion y sawl sy’n gwneud y bwlio</w:t>
      </w:r>
    </w:p>
    <w:p w:rsidR="00077A78" w:rsidRPr="00077A78" w:rsidRDefault="006E1D23" w:rsidP="00077A78">
      <w:pPr>
        <w:tabs>
          <w:tab w:val="num" w:pos="0"/>
        </w:tabs>
      </w:pPr>
      <w:r>
        <w:t>Manylion y sawl sy’n cael ei fwlio</w:t>
      </w:r>
    </w:p>
    <w:p w:rsidR="00077A78" w:rsidRPr="00077A78" w:rsidRDefault="006E1D23" w:rsidP="00077A78">
      <w:pPr>
        <w:tabs>
          <w:tab w:val="num" w:pos="0"/>
        </w:tabs>
      </w:pPr>
      <w:r>
        <w:t xml:space="preserve">Math o fwlio </w:t>
      </w:r>
      <w:proofErr w:type="gramStart"/>
      <w:r>
        <w:t>( yn</w:t>
      </w:r>
      <w:proofErr w:type="gramEnd"/>
      <w:r>
        <w:t xml:space="preserve"> ôl dosbarthiad arweiniad Llywodraeth Cymru</w:t>
      </w:r>
      <w:r w:rsidR="00077A78" w:rsidRPr="00077A78">
        <w:t>)</w:t>
      </w:r>
    </w:p>
    <w:p w:rsidR="00077A78" w:rsidRPr="00077A78" w:rsidRDefault="006E1D23" w:rsidP="00077A78">
      <w:pPr>
        <w:tabs>
          <w:tab w:val="num" w:pos="0"/>
        </w:tabs>
      </w:pPr>
      <w:r>
        <w:t>Lle digwyddodd y bwlio</w:t>
      </w:r>
    </w:p>
    <w:p w:rsidR="00077A78" w:rsidRPr="00077A78" w:rsidRDefault="006E1D23" w:rsidP="00077A78">
      <w:pPr>
        <w:tabs>
          <w:tab w:val="num" w:pos="0"/>
        </w:tabs>
      </w:pPr>
      <w:r>
        <w:t>Pa weithredu pellach a wnaed</w:t>
      </w:r>
    </w:p>
    <w:p w:rsidR="00077A78" w:rsidRPr="00077A78" w:rsidRDefault="00077A78" w:rsidP="00077A78">
      <w:pPr>
        <w:tabs>
          <w:tab w:val="num" w:pos="0"/>
        </w:tabs>
      </w:pPr>
    </w:p>
    <w:p w:rsidR="00077A78" w:rsidRPr="00077A78" w:rsidRDefault="006E1D23" w:rsidP="00077A78">
      <w:pPr>
        <w:tabs>
          <w:tab w:val="num" w:pos="0"/>
        </w:tabs>
      </w:pPr>
      <w:proofErr w:type="gramStart"/>
      <w:r>
        <w:t>Unwaith y flwyddyn</w:t>
      </w:r>
      <w:r w:rsidR="008D0240">
        <w:t xml:space="preserve"> gofyn</w:t>
      </w:r>
      <w:r>
        <w:t xml:space="preserve">nir i Ysgolion Uwchradd </w:t>
      </w:r>
      <w:r w:rsidR="00465F05">
        <w:t xml:space="preserve">redeg yr adroddiad o Reolwr Ymddygiad a’i atodi at yr Adroddiad Blynyddol i’r Corff Llywodraethu </w:t>
      </w:r>
      <w:r w:rsidR="008D0240">
        <w:t>ar Ddiogelu Plant</w:t>
      </w:r>
      <w:r w:rsidR="00077A78" w:rsidRPr="00077A78">
        <w:t>.</w:t>
      </w:r>
      <w:proofErr w:type="gramEnd"/>
    </w:p>
    <w:p w:rsidR="00883A9B" w:rsidRPr="00077A78" w:rsidRDefault="00883A9B" w:rsidP="00883A9B">
      <w:pPr>
        <w:widowControl w:val="0"/>
        <w:autoSpaceDE w:val="0"/>
        <w:autoSpaceDN w:val="0"/>
        <w:adjustRightInd w:val="0"/>
        <w:ind w:left="591"/>
      </w:pPr>
    </w:p>
    <w:p w:rsidR="00883A9B" w:rsidRPr="00077A78" w:rsidRDefault="00883A9B" w:rsidP="00883A9B">
      <w:pPr>
        <w:widowControl w:val="0"/>
        <w:autoSpaceDE w:val="0"/>
        <w:autoSpaceDN w:val="0"/>
        <w:adjustRightInd w:val="0"/>
        <w:ind w:left="591" w:hanging="591"/>
        <w:rPr>
          <w:b/>
        </w:rPr>
      </w:pPr>
      <w:r w:rsidRPr="00077A78">
        <w:rPr>
          <w:b/>
        </w:rPr>
        <w:t>vii.</w:t>
      </w:r>
      <w:r w:rsidRPr="00077A78">
        <w:rPr>
          <w:b/>
        </w:rPr>
        <w:tab/>
        <w:t>Gweithredu pellach</w:t>
      </w:r>
      <w:r w:rsidR="003509EB" w:rsidRPr="00077A78">
        <w:rPr>
          <w:b/>
        </w:rPr>
        <w:br/>
      </w:r>
    </w:p>
    <w:p w:rsidR="00883A9B" w:rsidRPr="00077A78" w:rsidRDefault="00883A9B" w:rsidP="00883A9B">
      <w:pPr>
        <w:widowControl w:val="0"/>
        <w:autoSpaceDE w:val="0"/>
        <w:autoSpaceDN w:val="0"/>
        <w:adjustRightInd w:val="0"/>
        <w:ind w:left="591"/>
      </w:pPr>
      <w:r w:rsidRPr="00077A78">
        <w:t xml:space="preserve">Pan </w:t>
      </w:r>
      <w:proofErr w:type="gramStart"/>
      <w:r w:rsidRPr="00077A78">
        <w:t>fydd</w:t>
      </w:r>
      <w:proofErr w:type="gramEnd"/>
      <w:r w:rsidRPr="00077A78">
        <w:t xml:space="preserve"> y strateg</w:t>
      </w:r>
      <w:r w:rsidR="008D0240">
        <w:t>aeth uchod yn methu, a’r bwlio’</w:t>
      </w:r>
      <w:r w:rsidRPr="00077A78">
        <w:t>n parhau, bydd yn rhaid cymryd camau pellach. Gall y camau hyn gynnwys:</w:t>
      </w:r>
    </w:p>
    <w:p w:rsidR="00883A9B" w:rsidRPr="00077A78" w:rsidRDefault="00883A9B" w:rsidP="00780B91">
      <w:pPr>
        <w:widowControl w:val="0"/>
        <w:numPr>
          <w:ilvl w:val="0"/>
          <w:numId w:val="3"/>
        </w:numPr>
        <w:tabs>
          <w:tab w:val="clear" w:pos="1778"/>
        </w:tabs>
        <w:autoSpaceDE w:val="0"/>
        <w:autoSpaceDN w:val="0"/>
        <w:adjustRightInd w:val="0"/>
        <w:ind w:left="1379" w:hanging="394"/>
      </w:pPr>
      <w:r w:rsidRPr="00077A78">
        <w:t xml:space="preserve">Dod </w:t>
      </w:r>
      <w:proofErr w:type="gramStart"/>
      <w:r w:rsidRPr="00077A78">
        <w:t>ag</w:t>
      </w:r>
      <w:proofErr w:type="gramEnd"/>
      <w:r w:rsidRPr="00077A78">
        <w:t xml:space="preserve"> asiantaethau allanol i mewn i’r drafodaeth</w:t>
      </w:r>
      <w:r w:rsidR="00780B91" w:rsidRPr="00077A78">
        <w:t xml:space="preserve"> (er mwyn ystyried a oes problemau cymdeithasol, emosiynol, corfforol neu iechyd meddwl ychwa</w:t>
      </w:r>
      <w:r w:rsidR="00DD014C" w:rsidRPr="00077A78">
        <w:t>negol y bydd angen i’r asiantae</w:t>
      </w:r>
      <w:r w:rsidR="00F540B0">
        <w:t>t</w:t>
      </w:r>
      <w:r w:rsidR="00780B91" w:rsidRPr="00077A78">
        <w:t xml:space="preserve">hau allanol fynd i’r afael â hwy). </w:t>
      </w:r>
    </w:p>
    <w:p w:rsidR="00780B91" w:rsidRPr="00077A78" w:rsidRDefault="00780B91" w:rsidP="00780B91">
      <w:pPr>
        <w:widowControl w:val="0"/>
        <w:numPr>
          <w:ilvl w:val="0"/>
          <w:numId w:val="3"/>
        </w:numPr>
        <w:tabs>
          <w:tab w:val="clear" w:pos="1778"/>
        </w:tabs>
        <w:autoSpaceDE w:val="0"/>
        <w:autoSpaceDN w:val="0"/>
        <w:adjustRightInd w:val="0"/>
        <w:ind w:left="1379" w:hanging="394"/>
      </w:pPr>
      <w:r w:rsidRPr="00077A78">
        <w:t>Cosbau megis:</w:t>
      </w:r>
    </w:p>
    <w:p w:rsidR="00780B91" w:rsidRPr="00077A78" w:rsidRDefault="00780B91" w:rsidP="00780B91">
      <w:pPr>
        <w:widowControl w:val="0"/>
        <w:autoSpaceDE w:val="0"/>
        <w:autoSpaceDN w:val="0"/>
        <w:adjustRightInd w:val="0"/>
        <w:ind w:left="2160"/>
      </w:pPr>
      <w:proofErr w:type="gramStart"/>
      <w:r w:rsidRPr="00077A78">
        <w:t>symud</w:t>
      </w:r>
      <w:proofErr w:type="gramEnd"/>
      <w:r w:rsidRPr="00077A78">
        <w:t xml:space="preserve"> y disgybl o’r grŵp</w:t>
      </w:r>
    </w:p>
    <w:p w:rsidR="00780B91" w:rsidRPr="00077A78" w:rsidRDefault="00780B91" w:rsidP="00780B91">
      <w:pPr>
        <w:widowControl w:val="0"/>
        <w:autoSpaceDE w:val="0"/>
        <w:autoSpaceDN w:val="0"/>
        <w:adjustRightInd w:val="0"/>
        <w:ind w:left="2160"/>
      </w:pPr>
      <w:proofErr w:type="gramStart"/>
      <w:r w:rsidRPr="00077A78">
        <w:t>gwrthod</w:t>
      </w:r>
      <w:proofErr w:type="gramEnd"/>
      <w:r w:rsidRPr="00077A78">
        <w:t xml:space="preserve"> breintiau</w:t>
      </w:r>
    </w:p>
    <w:p w:rsidR="00883A9B" w:rsidRPr="00077A78" w:rsidRDefault="00780B91" w:rsidP="00780B91">
      <w:pPr>
        <w:widowControl w:val="0"/>
        <w:autoSpaceDE w:val="0"/>
        <w:autoSpaceDN w:val="0"/>
        <w:adjustRightInd w:val="0"/>
        <w:ind w:left="2160"/>
      </w:pPr>
      <w:proofErr w:type="gramStart"/>
      <w:r w:rsidRPr="00077A78">
        <w:t>rhaglen</w:t>
      </w:r>
      <w:proofErr w:type="gramEnd"/>
      <w:r w:rsidRPr="00077A78">
        <w:t xml:space="preserve"> </w:t>
      </w:r>
      <w:r w:rsidR="00DD014C" w:rsidRPr="00077A78">
        <w:t>cymorth</w:t>
      </w:r>
      <w:r w:rsidRPr="00077A78">
        <w:t xml:space="preserve"> bugeiliol</w:t>
      </w:r>
    </w:p>
    <w:p w:rsidR="00CA3203" w:rsidRPr="00077A78" w:rsidRDefault="00780B91" w:rsidP="00A860ED">
      <w:pPr>
        <w:widowControl w:val="0"/>
        <w:numPr>
          <w:ilvl w:val="0"/>
          <w:numId w:val="6"/>
        </w:numPr>
        <w:tabs>
          <w:tab w:val="clear" w:pos="2880"/>
        </w:tabs>
        <w:autoSpaceDE w:val="0"/>
        <w:autoSpaceDN w:val="0"/>
        <w:adjustRightInd w:val="0"/>
        <w:ind w:left="1379" w:hanging="394"/>
      </w:pPr>
      <w:r w:rsidRPr="00077A78">
        <w:lastRenderedPageBreak/>
        <w:t xml:space="preserve">Pe bai pob ymgais wedi methu, gellir ystyried gwaharddiad </w:t>
      </w:r>
      <w:r w:rsidR="00DD014C" w:rsidRPr="00077A78">
        <w:t>cyfnodau penodol</w:t>
      </w:r>
      <w:r w:rsidRPr="00077A78">
        <w:t>.</w:t>
      </w:r>
    </w:p>
    <w:p w:rsidR="00962A25" w:rsidRPr="00077A78" w:rsidRDefault="008D0240" w:rsidP="00A860ED">
      <w:pPr>
        <w:widowControl w:val="0"/>
        <w:numPr>
          <w:ilvl w:val="0"/>
          <w:numId w:val="6"/>
        </w:numPr>
        <w:tabs>
          <w:tab w:val="clear" w:pos="2880"/>
        </w:tabs>
        <w:autoSpaceDE w:val="0"/>
        <w:autoSpaceDN w:val="0"/>
        <w:adjustRightInd w:val="0"/>
        <w:ind w:left="1379" w:hanging="394"/>
      </w:pPr>
      <w:r>
        <w:t>Cyfiawnder adferol</w:t>
      </w:r>
    </w:p>
    <w:p w:rsidR="00962A25" w:rsidRPr="00077A78" w:rsidRDefault="00962A25" w:rsidP="00A860ED">
      <w:pPr>
        <w:widowControl w:val="0"/>
        <w:numPr>
          <w:ilvl w:val="0"/>
          <w:numId w:val="6"/>
        </w:numPr>
        <w:tabs>
          <w:tab w:val="clear" w:pos="2880"/>
        </w:tabs>
        <w:autoSpaceDE w:val="0"/>
        <w:autoSpaceDN w:val="0"/>
        <w:adjustRightInd w:val="0"/>
        <w:ind w:left="1379" w:hanging="394"/>
      </w:pPr>
      <w:r w:rsidRPr="00077A78">
        <w:t>Symud drwy drefniant</w:t>
      </w:r>
    </w:p>
    <w:p w:rsidR="00962A25" w:rsidRPr="00077A78" w:rsidRDefault="00962A25" w:rsidP="00A860ED">
      <w:pPr>
        <w:widowControl w:val="0"/>
        <w:numPr>
          <w:ilvl w:val="0"/>
          <w:numId w:val="6"/>
        </w:numPr>
        <w:tabs>
          <w:tab w:val="clear" w:pos="2880"/>
        </w:tabs>
        <w:autoSpaceDE w:val="0"/>
        <w:autoSpaceDN w:val="0"/>
        <w:adjustRightInd w:val="0"/>
        <w:ind w:left="1379" w:hanging="394"/>
      </w:pPr>
      <w:r w:rsidRPr="00077A78">
        <w:t>Gwaharddiad parhaol</w:t>
      </w:r>
    </w:p>
    <w:p w:rsidR="00CA3203" w:rsidRPr="00077A78" w:rsidRDefault="00CA3203" w:rsidP="00CA3203">
      <w:pPr>
        <w:widowControl w:val="0"/>
        <w:autoSpaceDE w:val="0"/>
        <w:autoSpaceDN w:val="0"/>
        <w:adjustRightInd w:val="0"/>
        <w:ind w:left="737" w:hanging="737"/>
      </w:pPr>
    </w:p>
    <w:p w:rsidR="00CA3203" w:rsidRPr="00077A78" w:rsidRDefault="00CA3203" w:rsidP="00CA3203">
      <w:pPr>
        <w:widowControl w:val="0"/>
        <w:autoSpaceDE w:val="0"/>
        <w:autoSpaceDN w:val="0"/>
        <w:adjustRightInd w:val="0"/>
      </w:pPr>
      <w:proofErr w:type="gramStart"/>
      <w:r w:rsidRPr="00077A78">
        <w:t xml:space="preserve">Yn naturiol, y mae'r polisi hwn yn cyd-redeg â Pholisi </w:t>
      </w:r>
      <w:r w:rsidR="00962A25" w:rsidRPr="00077A78">
        <w:t xml:space="preserve">Hyrwyddo Ymddygiad da, </w:t>
      </w:r>
      <w:r w:rsidR="009D1FB3" w:rsidRPr="00077A78">
        <w:t xml:space="preserve">polisi </w:t>
      </w:r>
      <w:r w:rsidR="00F540B0">
        <w:t>Defnydd o’r Rhyngr</w:t>
      </w:r>
      <w:r w:rsidR="009D1FB3" w:rsidRPr="00077A78">
        <w:t xml:space="preserve">wyd (plant) a </w:t>
      </w:r>
      <w:r w:rsidR="00F540B0">
        <w:t>C</w:t>
      </w:r>
      <w:r w:rsidR="008D0240">
        <w:t>h</w:t>
      </w:r>
      <w:r w:rsidR="00F540B0">
        <w:t>ynllu</w:t>
      </w:r>
      <w:r w:rsidR="00C37F77" w:rsidRPr="00077A78">
        <w:t>n</w:t>
      </w:r>
      <w:r w:rsidR="00F540B0">
        <w:t xml:space="preserve"> C</w:t>
      </w:r>
      <w:r w:rsidR="00962A25" w:rsidRPr="00077A78">
        <w:t>ydraddoldeb</w:t>
      </w:r>
      <w:r w:rsidR="00C37F77" w:rsidRPr="00077A78">
        <w:t xml:space="preserve"> </w:t>
      </w:r>
      <w:r w:rsidR="00F540B0">
        <w:t>S</w:t>
      </w:r>
      <w:r w:rsidR="00C37F77" w:rsidRPr="00077A78">
        <w:t>trategol</w:t>
      </w:r>
      <w:r w:rsidR="00F540B0">
        <w:t xml:space="preserve"> yr Y</w:t>
      </w:r>
      <w:r w:rsidR="00780B91" w:rsidRPr="00077A78">
        <w:t>sgol.</w:t>
      </w:r>
      <w:proofErr w:type="gramEnd"/>
    </w:p>
    <w:p w:rsidR="00C056C6" w:rsidRPr="00606EF0" w:rsidRDefault="00C056C6" w:rsidP="00C056C6">
      <w:pPr>
        <w:pStyle w:val="BodyText2"/>
        <w:jc w:val="center"/>
        <w:rPr>
          <w:b/>
          <w:sz w:val="24"/>
          <w:lang w:val="en-GB"/>
        </w:rPr>
      </w:pPr>
      <w:r>
        <w:br w:type="page"/>
      </w:r>
      <w:r w:rsidR="00606EF0">
        <w:rPr>
          <w:b/>
          <w:sz w:val="24"/>
          <w:lang w:val="en-GB"/>
        </w:rPr>
        <w:lastRenderedPageBreak/>
        <w:t xml:space="preserve">GWEITHDREFNAU A ARGYMHELLWYD MEWN YSGOL AR GYFER </w:t>
      </w:r>
      <w:proofErr w:type="gramStart"/>
      <w:r w:rsidR="00606EF0">
        <w:rPr>
          <w:b/>
          <w:sz w:val="24"/>
          <w:lang w:val="en-GB"/>
        </w:rPr>
        <w:t xml:space="preserve">ADRODD </w:t>
      </w:r>
      <w:r w:rsidR="00384574">
        <w:rPr>
          <w:b/>
          <w:sz w:val="24"/>
        </w:rPr>
        <w:t xml:space="preserve"> </w:t>
      </w:r>
      <w:r w:rsidR="00606EF0">
        <w:rPr>
          <w:b/>
          <w:sz w:val="24"/>
          <w:lang w:val="en-GB"/>
        </w:rPr>
        <w:t>AM</w:t>
      </w:r>
      <w:proofErr w:type="gramEnd"/>
      <w:r w:rsidR="00606EF0">
        <w:rPr>
          <w:b/>
          <w:sz w:val="24"/>
          <w:lang w:val="en-GB"/>
        </w:rPr>
        <w:t xml:space="preserve"> FWLIO</w:t>
      </w:r>
    </w:p>
    <w:p w:rsidR="00C056C6" w:rsidRPr="00606EF0" w:rsidRDefault="00606EF0" w:rsidP="00C056C6">
      <w:pPr>
        <w:pStyle w:val="BodyText2"/>
        <w:jc w:val="center"/>
        <w:rPr>
          <w:b/>
          <w:sz w:val="24"/>
          <w:lang w:val="en-GB"/>
        </w:rPr>
      </w:pPr>
      <w:r>
        <w:rPr>
          <w:b/>
          <w:sz w:val="24"/>
          <w:lang w:val="en-GB"/>
        </w:rPr>
        <w:t>LLWYBRAU CYMORTH</w:t>
      </w:r>
    </w:p>
    <w:p w:rsidR="00C056C6" w:rsidRDefault="00C056C6" w:rsidP="00384574">
      <w:pPr>
        <w:widowControl w:val="0"/>
        <w:autoSpaceDE w:val="0"/>
        <w:autoSpaceDN w:val="0"/>
        <w:adjustRightInd w:val="0"/>
        <w:jc w:val="center"/>
        <w:rPr>
          <w:bCs/>
        </w:rPr>
      </w:pPr>
      <w:r>
        <w:rPr>
          <w:bCs/>
        </w:rPr>
        <w:t>(</w:t>
      </w:r>
      <w:r w:rsidR="00F540B0">
        <w:rPr>
          <w:rFonts w:ascii="Arial" w:hAnsi="Arial"/>
          <w:sz w:val="22"/>
        </w:rPr>
        <w:t>Mewn</w:t>
      </w:r>
      <w:r w:rsidR="00384574">
        <w:rPr>
          <w:rFonts w:ascii="Arial" w:hAnsi="Arial"/>
          <w:sz w:val="22"/>
        </w:rPr>
        <w:t xml:space="preserve"> achosion difrifol</w:t>
      </w:r>
      <w:r w:rsidR="00606EF0">
        <w:rPr>
          <w:rFonts w:ascii="Arial" w:hAnsi="Arial"/>
          <w:sz w:val="22"/>
        </w:rPr>
        <w:t xml:space="preserve"> mae’</w:t>
      </w:r>
      <w:r w:rsidR="00F540B0">
        <w:rPr>
          <w:rFonts w:ascii="Arial" w:hAnsi="Arial"/>
          <w:sz w:val="22"/>
        </w:rPr>
        <w:t>n bosib</w:t>
      </w:r>
      <w:r w:rsidR="00606EF0">
        <w:rPr>
          <w:rFonts w:ascii="Arial" w:hAnsi="Arial"/>
          <w:sz w:val="22"/>
        </w:rPr>
        <w:t>l</w:t>
      </w:r>
      <w:r w:rsidR="00384574">
        <w:rPr>
          <w:rFonts w:ascii="Arial" w:hAnsi="Arial"/>
          <w:sz w:val="22"/>
        </w:rPr>
        <w:t xml:space="preserve"> neidio camau i’r cam perthnasol</w:t>
      </w:r>
      <w:r>
        <w:rPr>
          <w:bCs/>
        </w:rPr>
        <w:t>)</w:t>
      </w:r>
    </w:p>
    <w:p w:rsidR="00C056C6" w:rsidRDefault="00C056C6" w:rsidP="00C056C6">
      <w:pPr>
        <w:pStyle w:val="BodyText2"/>
        <w:jc w:val="center"/>
        <w:rPr>
          <w:bCs/>
          <w:sz w:val="16"/>
        </w:rPr>
      </w:pPr>
    </w:p>
    <w:p w:rsidR="00C056C6" w:rsidRPr="00606EF0" w:rsidRDefault="00606EF0" w:rsidP="00C056C6">
      <w:pPr>
        <w:pStyle w:val="BodyText2"/>
        <w:jc w:val="center"/>
        <w:rPr>
          <w:b/>
          <w:sz w:val="20"/>
          <w:lang w:val="en-GB"/>
        </w:rPr>
      </w:pPr>
      <w:r>
        <w:rPr>
          <w:b/>
          <w:sz w:val="28"/>
          <w:lang w:val="en-GB"/>
        </w:rPr>
        <w:t>Plentyn yn cael ei fwlio</w:t>
      </w:r>
    </w:p>
    <w:p w:rsidR="00C056C6" w:rsidRDefault="00606EF0" w:rsidP="00C056C6">
      <w:pPr>
        <w:pStyle w:val="BodyText2"/>
        <w:jc w:val="center"/>
        <w:rPr>
          <w:b/>
          <w:sz w:val="28"/>
        </w:rPr>
      </w:pPr>
      <w:r>
        <w:rPr>
          <w:b/>
          <w:noProof/>
          <w:sz w:val="20"/>
          <w:lang w:val="en-US"/>
        </w:rPr>
        <w:pict>
          <v:shapetype id="_x0000_t202" coordsize="21600,21600" o:spt="202" path="m,l,21600r21600,l21600,xe">
            <v:stroke joinstyle="miter"/>
            <v:path gradientshapeok="t" o:connecttype="rect"/>
          </v:shapetype>
          <v:shape id="_x0000_s1027" type="#_x0000_t202" style="position:absolute;left:0;text-align:left;margin-left:325.35pt;margin-top:2.6pt;width:180pt;height:135.95pt;z-index:251650048">
            <v:textbox style="mso-next-textbox:#_x0000_s1027">
              <w:txbxContent>
                <w:p w:rsidR="00C056C6" w:rsidRPr="00C056C6" w:rsidRDefault="00606EF0" w:rsidP="00C056C6">
                  <w:pPr>
                    <w:jc w:val="center"/>
                    <w:rPr>
                      <w:rFonts w:ascii="Comic Sans MS" w:hAnsi="Comic Sans MS"/>
                      <w:b/>
                      <w:bCs/>
                      <w:sz w:val="20"/>
                      <w:szCs w:val="20"/>
                      <w:u w:val="single"/>
                    </w:rPr>
                  </w:pPr>
                  <w:r>
                    <w:rPr>
                      <w:rFonts w:ascii="Comic Sans MS" w:hAnsi="Comic Sans MS"/>
                      <w:b/>
                      <w:bCs/>
                      <w:sz w:val="20"/>
                      <w:szCs w:val="20"/>
                      <w:u w:val="single"/>
                    </w:rPr>
                    <w:t>Cam</w:t>
                  </w:r>
                  <w:r w:rsidR="00C056C6" w:rsidRPr="00C056C6">
                    <w:rPr>
                      <w:rFonts w:ascii="Comic Sans MS" w:hAnsi="Comic Sans MS"/>
                      <w:b/>
                      <w:bCs/>
                      <w:sz w:val="20"/>
                      <w:szCs w:val="20"/>
                      <w:u w:val="single"/>
                    </w:rPr>
                    <w:t xml:space="preserve"> 1b</w:t>
                  </w:r>
                </w:p>
                <w:p w:rsidR="00C056C6" w:rsidRPr="00C056C6" w:rsidRDefault="00606EF0" w:rsidP="00C056C6">
                  <w:pPr>
                    <w:rPr>
                      <w:rFonts w:ascii="Comic Sans MS" w:hAnsi="Comic Sans MS"/>
                      <w:sz w:val="20"/>
                      <w:szCs w:val="20"/>
                    </w:rPr>
                  </w:pPr>
                  <w:r>
                    <w:rPr>
                      <w:rFonts w:ascii="Comic Sans MS" w:hAnsi="Comic Sans MS"/>
                      <w:sz w:val="20"/>
                      <w:szCs w:val="20"/>
                    </w:rPr>
                    <w:t>Y myfyriwr yn bersonol yn mynd at</w:t>
                  </w:r>
                  <w:r w:rsidR="00C056C6" w:rsidRPr="00C056C6">
                    <w:rPr>
                      <w:rFonts w:ascii="Comic Sans MS" w:hAnsi="Comic Sans MS"/>
                      <w:sz w:val="20"/>
                      <w:szCs w:val="20"/>
                    </w:rPr>
                    <w:t>:</w:t>
                  </w:r>
                </w:p>
                <w:p w:rsidR="00C056C6" w:rsidRPr="00C056C6" w:rsidRDefault="00606EF0" w:rsidP="00C056C6">
                  <w:pPr>
                    <w:rPr>
                      <w:rFonts w:ascii="Comic Sans MS" w:hAnsi="Comic Sans MS"/>
                      <w:sz w:val="20"/>
                      <w:szCs w:val="20"/>
                    </w:rPr>
                  </w:pPr>
                  <w:r w:rsidRPr="00C056C6">
                    <w:rPr>
                      <w:rFonts w:ascii="Comic Sans MS" w:hAnsi="Comic Sans MS"/>
                      <w:sz w:val="20"/>
                      <w:szCs w:val="20"/>
                    </w:rPr>
                    <w:t>Mentor</w:t>
                  </w:r>
                  <w:r>
                    <w:rPr>
                      <w:rFonts w:ascii="Comic Sans MS" w:hAnsi="Comic Sans MS"/>
                      <w:sz w:val="20"/>
                      <w:szCs w:val="20"/>
                    </w:rPr>
                    <w:t xml:space="preserve"> o Gyfaill/Cyfoed</w:t>
                  </w:r>
                  <w:r w:rsidR="00C056C6" w:rsidRPr="00C056C6">
                    <w:rPr>
                      <w:rFonts w:ascii="Comic Sans MS" w:hAnsi="Comic Sans MS"/>
                      <w:sz w:val="20"/>
                      <w:szCs w:val="20"/>
                    </w:rPr>
                    <w:t xml:space="preserve"> </w:t>
                  </w:r>
                </w:p>
                <w:p w:rsidR="00C056C6" w:rsidRPr="00C056C6" w:rsidRDefault="00606EF0" w:rsidP="00C056C6">
                  <w:pPr>
                    <w:rPr>
                      <w:rFonts w:ascii="Comic Sans MS" w:hAnsi="Comic Sans MS"/>
                      <w:sz w:val="20"/>
                      <w:szCs w:val="20"/>
                    </w:rPr>
                  </w:pPr>
                  <w:r>
                    <w:rPr>
                      <w:rFonts w:ascii="Comic Sans MS" w:hAnsi="Comic Sans MS"/>
                      <w:sz w:val="20"/>
                      <w:szCs w:val="20"/>
                    </w:rPr>
                    <w:t>Tiwtor Dosbarth</w:t>
                  </w:r>
                </w:p>
                <w:p w:rsidR="00C056C6" w:rsidRPr="00C056C6" w:rsidRDefault="00606EF0" w:rsidP="00C056C6">
                  <w:pPr>
                    <w:rPr>
                      <w:rFonts w:ascii="Comic Sans MS" w:hAnsi="Comic Sans MS"/>
                      <w:sz w:val="20"/>
                      <w:szCs w:val="20"/>
                    </w:rPr>
                  </w:pPr>
                  <w:r>
                    <w:rPr>
                      <w:rFonts w:ascii="Comic Sans MS" w:hAnsi="Comic Sans MS"/>
                      <w:sz w:val="20"/>
                      <w:szCs w:val="20"/>
                    </w:rPr>
                    <w:t>Athro/ Athrawes (D</w:t>
                  </w:r>
                  <w:proofErr w:type="gramStart"/>
                  <w:r>
                    <w:rPr>
                      <w:rFonts w:ascii="Comic Sans MS" w:hAnsi="Comic Sans MS"/>
                      <w:sz w:val="20"/>
                      <w:szCs w:val="20"/>
                    </w:rPr>
                    <w:t>)dosbarth</w:t>
                  </w:r>
                  <w:proofErr w:type="gramEnd"/>
                </w:p>
                <w:p w:rsidR="00C056C6" w:rsidRPr="00C056C6" w:rsidRDefault="00606EF0" w:rsidP="00C056C6">
                  <w:pPr>
                    <w:rPr>
                      <w:rFonts w:ascii="Comic Sans MS" w:hAnsi="Comic Sans MS"/>
                      <w:sz w:val="20"/>
                      <w:szCs w:val="20"/>
                    </w:rPr>
                  </w:pPr>
                  <w:r>
                    <w:rPr>
                      <w:rFonts w:ascii="Comic Sans MS" w:hAnsi="Comic Sans MS"/>
                      <w:sz w:val="20"/>
                      <w:szCs w:val="20"/>
                    </w:rPr>
                    <w:t>Aelod heb fod yn dysgu yr ymddiriedir ynddo yng nghymuned yr ysgol</w:t>
                  </w:r>
                </w:p>
                <w:p w:rsidR="00C056C6" w:rsidRPr="00C056C6" w:rsidRDefault="00606EF0" w:rsidP="00C056C6">
                  <w:pPr>
                    <w:rPr>
                      <w:rFonts w:ascii="Comic Sans MS" w:hAnsi="Comic Sans MS"/>
                      <w:sz w:val="20"/>
                      <w:szCs w:val="20"/>
                    </w:rPr>
                  </w:pPr>
                  <w:r>
                    <w:rPr>
                      <w:rFonts w:ascii="Comic Sans MS" w:hAnsi="Comic Sans MS"/>
                      <w:sz w:val="20"/>
                      <w:szCs w:val="20"/>
                    </w:rPr>
                    <w:t>Staff Cefnogi</w:t>
                  </w:r>
                </w:p>
                <w:p w:rsidR="00C056C6" w:rsidRDefault="00C056C6" w:rsidP="00C056C6">
                  <w:pPr>
                    <w:jc w:val="center"/>
                    <w:rPr>
                      <w:rFonts w:ascii="Comic Sans MS" w:hAnsi="Comic Sans MS"/>
                      <w:b/>
                      <w:bCs/>
                      <w:u w:val="single"/>
                    </w:rPr>
                  </w:pPr>
                </w:p>
              </w:txbxContent>
            </v:textbox>
          </v:shape>
        </w:pict>
      </w:r>
      <w:r w:rsidR="00C056C6">
        <w:rPr>
          <w:b/>
          <w:noProof/>
          <w:sz w:val="20"/>
          <w:lang w:val="en-US"/>
        </w:rPr>
        <w:pict>
          <v:line id="_x0000_s1032" style="position:absolute;left:0;text-align:left;flip:x;z-index:251655168" from="172.35pt,2.6pt" to="217.35pt,38.6pt">
            <v:stroke endarrow="block"/>
          </v:line>
        </w:pict>
      </w:r>
      <w:r w:rsidR="00C056C6">
        <w:rPr>
          <w:b/>
          <w:noProof/>
          <w:sz w:val="20"/>
          <w:lang w:val="en-US"/>
        </w:rPr>
        <w:pict>
          <v:line id="_x0000_s1033" style="position:absolute;left:0;text-align:left;z-index:251656192" from="271.35pt,2.6pt" to="316.35pt,38.6pt">
            <v:stroke endarrow="block"/>
          </v:line>
        </w:pict>
      </w:r>
    </w:p>
    <w:p w:rsidR="00C056C6" w:rsidRDefault="00C056C6" w:rsidP="00C056C6">
      <w:pPr>
        <w:pStyle w:val="BodyText2"/>
        <w:jc w:val="center"/>
        <w:rPr>
          <w:b/>
          <w:sz w:val="28"/>
        </w:rPr>
      </w:pPr>
      <w:r>
        <w:rPr>
          <w:b/>
          <w:noProof/>
          <w:sz w:val="20"/>
          <w:lang w:val="en-US"/>
        </w:rPr>
        <w:pict>
          <v:shape id="_x0000_s1026" type="#_x0000_t202" style="position:absolute;left:0;text-align:left;margin-left:1.35pt;margin-top:7.3pt;width:162pt;height:66.75pt;z-index:251649024">
            <v:textbox>
              <w:txbxContent>
                <w:p w:rsidR="00C056C6" w:rsidRPr="00C056C6" w:rsidRDefault="00606EF0" w:rsidP="00C056C6">
                  <w:pPr>
                    <w:pStyle w:val="Heading7"/>
                  </w:pPr>
                  <w:r>
                    <w:rPr>
                      <w:lang w:val="en-GB"/>
                    </w:rPr>
                    <w:t>Cam</w:t>
                  </w:r>
                  <w:r w:rsidR="00C056C6" w:rsidRPr="00C056C6">
                    <w:t>1a</w:t>
                  </w:r>
                </w:p>
                <w:p w:rsidR="00C056C6" w:rsidRDefault="00606EF0" w:rsidP="00C056C6">
                  <w:pPr>
                    <w:rPr>
                      <w:rFonts w:ascii="Comic Sans MS" w:hAnsi="Comic Sans MS"/>
                    </w:rPr>
                  </w:pPr>
                  <w:r>
                    <w:rPr>
                      <w:rFonts w:ascii="Comic Sans MS" w:hAnsi="Comic Sans MS"/>
                      <w:sz w:val="20"/>
                      <w:szCs w:val="20"/>
                    </w:rPr>
                    <w:t>Hunan-</w:t>
                  </w:r>
                  <w:proofErr w:type="gramStart"/>
                  <w:r>
                    <w:rPr>
                      <w:rFonts w:ascii="Comic Sans MS" w:hAnsi="Comic Sans MS"/>
                      <w:sz w:val="20"/>
                      <w:szCs w:val="20"/>
                    </w:rPr>
                    <w:t>gyfeirio  gan</w:t>
                  </w:r>
                  <w:proofErr w:type="gramEnd"/>
                  <w:r>
                    <w:rPr>
                      <w:rFonts w:ascii="Comic Sans MS" w:hAnsi="Comic Sans MS"/>
                      <w:sz w:val="20"/>
                      <w:szCs w:val="20"/>
                    </w:rPr>
                    <w:t xml:space="preserve"> fyfyriwr yn defnyddio ‘blwch pryder</w:t>
                  </w:r>
                  <w:r w:rsidR="00C056C6" w:rsidRPr="00C056C6">
                    <w:rPr>
                      <w:rFonts w:ascii="Comic Sans MS" w:hAnsi="Comic Sans MS"/>
                      <w:sz w:val="20"/>
                      <w:szCs w:val="20"/>
                    </w:rPr>
                    <w:t xml:space="preserve">’ </w:t>
                  </w:r>
                  <w:r>
                    <w:rPr>
                      <w:rFonts w:ascii="Comic Sans MS" w:hAnsi="Comic Sans MS"/>
                      <w:sz w:val="20"/>
                      <w:szCs w:val="20"/>
                    </w:rPr>
                    <w:t>neu</w:t>
                  </w:r>
                  <w:r>
                    <w:rPr>
                      <w:rFonts w:ascii="Comic Sans MS" w:hAnsi="Comic Sans MS"/>
                    </w:rPr>
                    <w:t xml:space="preserve"> gerdyn digwyddiad</w:t>
                  </w:r>
                </w:p>
              </w:txbxContent>
            </v:textbox>
          </v:shape>
        </w:pict>
      </w: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8"/>
        </w:rPr>
      </w:pPr>
      <w:r>
        <w:rPr>
          <w:b/>
          <w:noProof/>
          <w:sz w:val="20"/>
          <w:lang w:val="en-US"/>
        </w:rPr>
        <w:pict>
          <v:line id="_x0000_s1034" style="position:absolute;left:0;text-align:left;z-index:251657216" from="82.35pt,5.55pt" to="145.35pt,50.55pt">
            <v:stroke endarrow="block"/>
          </v:line>
        </w:pict>
      </w:r>
    </w:p>
    <w:p w:rsidR="00C056C6" w:rsidRDefault="00C056C6" w:rsidP="00C056C6">
      <w:pPr>
        <w:pStyle w:val="BodyText2"/>
        <w:jc w:val="center"/>
        <w:rPr>
          <w:b/>
          <w:sz w:val="16"/>
        </w:rPr>
      </w:pPr>
    </w:p>
    <w:p w:rsidR="00C056C6" w:rsidRDefault="00C056C6" w:rsidP="00C056C6">
      <w:pPr>
        <w:pStyle w:val="BodyText2"/>
        <w:jc w:val="center"/>
        <w:rPr>
          <w:b/>
          <w:sz w:val="16"/>
        </w:rPr>
      </w:pPr>
    </w:p>
    <w:p w:rsidR="00C056C6" w:rsidRDefault="00710E93" w:rsidP="00C056C6">
      <w:pPr>
        <w:pStyle w:val="BodyText2"/>
        <w:jc w:val="center"/>
        <w:rPr>
          <w:b/>
          <w:sz w:val="28"/>
        </w:rPr>
      </w:pPr>
      <w:r>
        <w:rPr>
          <w:b/>
          <w:noProof/>
          <w:sz w:val="20"/>
          <w:lang w:eastAsia="en-GB"/>
        </w:rPr>
        <w:pict>
          <v:shapetype id="_x0000_t32" coordsize="21600,21600" o:spt="32" o:oned="t" path="m,l21600,21600e" filled="f">
            <v:path arrowok="t" fillok="f" o:connecttype="none"/>
            <o:lock v:ext="edit" shapetype="t"/>
          </v:shapetype>
          <v:shape id="_x0000_s1044" type="#_x0000_t32" style="position:absolute;left:0;text-align:left;margin-left:424.8pt;margin-top:8.75pt;width:0;height:63.8pt;z-index:251666432" o:connectortype="straight">
            <v:stroke endarrow="block"/>
          </v:shape>
        </w:pict>
      </w:r>
      <w:r>
        <w:rPr>
          <w:b/>
          <w:noProof/>
          <w:sz w:val="20"/>
          <w:lang w:val="en-US"/>
        </w:rPr>
        <w:pict>
          <v:line id="_x0000_s1035" style="position:absolute;left:0;text-align:left;flip:x;z-index:251658240" from="325.35pt,8.75pt" to="370.35pt,44.75pt">
            <v:stroke endarrow="block"/>
          </v:line>
        </w:pict>
      </w:r>
      <w:r>
        <w:rPr>
          <w:b/>
          <w:noProof/>
          <w:sz w:val="20"/>
          <w:lang w:val="en-US"/>
        </w:rPr>
        <w:pict>
          <v:shape id="_x0000_s1031" type="#_x0000_t202" style="position:absolute;left:0;text-align:left;margin-left:91.35pt;margin-top:14.75pt;width:234pt;height:81pt;z-index:251654144">
            <v:textbox>
              <w:txbxContent>
                <w:p w:rsidR="00C056C6" w:rsidRDefault="00606EF0" w:rsidP="00C056C6">
                  <w:pPr>
                    <w:pStyle w:val="Heading7"/>
                  </w:pPr>
                  <w:r>
                    <w:rPr>
                      <w:lang w:val="en-GB"/>
                    </w:rPr>
                    <w:t>Cam</w:t>
                  </w:r>
                  <w:r w:rsidR="00C056C6">
                    <w:t xml:space="preserve"> 2</w:t>
                  </w:r>
                </w:p>
                <w:p w:rsidR="00C056C6" w:rsidRPr="00606EF0" w:rsidRDefault="00606EF0" w:rsidP="00C056C6">
                  <w:pPr>
                    <w:pStyle w:val="Heading9"/>
                    <w:jc w:val="center"/>
                    <w:rPr>
                      <w:b w:val="0"/>
                      <w:bCs w:val="0"/>
                      <w:u w:val="none"/>
                      <w:lang w:val="en-GB"/>
                    </w:rPr>
                  </w:pPr>
                  <w:r>
                    <w:rPr>
                      <w:b w:val="0"/>
                      <w:bCs w:val="0"/>
                      <w:u w:val="none"/>
                      <w:lang w:val="en-GB"/>
                    </w:rPr>
                    <w:t xml:space="preserve">Y myfyriwr yn </w:t>
                  </w:r>
                  <w:proofErr w:type="gramStart"/>
                  <w:r>
                    <w:rPr>
                      <w:b w:val="0"/>
                      <w:bCs w:val="0"/>
                      <w:u w:val="none"/>
                      <w:lang w:val="en-GB"/>
                    </w:rPr>
                    <w:t xml:space="preserve">cyfarfod </w:t>
                  </w:r>
                  <w:r>
                    <w:rPr>
                      <w:b w:val="0"/>
                      <w:bCs w:val="0"/>
                      <w:u w:val="none"/>
                    </w:rPr>
                    <w:t xml:space="preserve"> </w:t>
                  </w:r>
                  <w:r>
                    <w:rPr>
                      <w:b w:val="0"/>
                      <w:bCs w:val="0"/>
                      <w:u w:val="none"/>
                      <w:lang w:val="en-GB"/>
                    </w:rPr>
                    <w:t>â’r</w:t>
                  </w:r>
                  <w:proofErr w:type="gramEnd"/>
                  <w:r>
                    <w:rPr>
                      <w:b w:val="0"/>
                      <w:bCs w:val="0"/>
                      <w:u w:val="none"/>
                      <w:lang w:val="en-GB"/>
                    </w:rPr>
                    <w:t xml:space="preserve"> athro dosbarth</w:t>
                  </w:r>
                </w:p>
                <w:p w:rsidR="00C056C6" w:rsidRPr="00C056C6" w:rsidRDefault="00606EF0" w:rsidP="00C056C6">
                  <w:pPr>
                    <w:jc w:val="center"/>
                    <w:rPr>
                      <w:rFonts w:ascii="Comic Sans MS" w:hAnsi="Comic Sans MS"/>
                      <w:sz w:val="20"/>
                      <w:szCs w:val="20"/>
                    </w:rPr>
                  </w:pPr>
                  <w:r>
                    <w:rPr>
                      <w:rFonts w:ascii="Comic Sans MS" w:hAnsi="Comic Sans MS"/>
                      <w:sz w:val="20"/>
                      <w:szCs w:val="20"/>
                    </w:rPr>
                    <w:t>Trafodaeth ar y ffeithiau</w:t>
                  </w:r>
                </w:p>
                <w:p w:rsidR="00C056C6" w:rsidRPr="00C056C6" w:rsidRDefault="00606EF0" w:rsidP="00C056C6">
                  <w:pPr>
                    <w:jc w:val="center"/>
                    <w:rPr>
                      <w:rFonts w:ascii="Comic Sans MS" w:hAnsi="Comic Sans MS"/>
                      <w:sz w:val="20"/>
                      <w:szCs w:val="20"/>
                    </w:rPr>
                  </w:pPr>
                  <w:r>
                    <w:rPr>
                      <w:rFonts w:ascii="Comic Sans MS" w:hAnsi="Comic Sans MS"/>
                      <w:sz w:val="20"/>
                      <w:szCs w:val="20"/>
                    </w:rPr>
                    <w:t>Ffyrdd ymlaen awgrymedig</w:t>
                  </w:r>
                </w:p>
                <w:p w:rsidR="00C056C6" w:rsidRPr="00C056C6" w:rsidRDefault="00606EF0" w:rsidP="00C056C6">
                  <w:pPr>
                    <w:jc w:val="center"/>
                    <w:rPr>
                      <w:rFonts w:ascii="Comic Sans MS" w:hAnsi="Comic Sans MS"/>
                      <w:sz w:val="20"/>
                      <w:szCs w:val="20"/>
                    </w:rPr>
                  </w:pPr>
                  <w:r>
                    <w:rPr>
                      <w:rFonts w:ascii="Comic Sans MS" w:hAnsi="Comic Sans MS"/>
                      <w:sz w:val="20"/>
                      <w:szCs w:val="20"/>
                    </w:rPr>
                    <w:t>Amser adolygu byr</w:t>
                  </w:r>
                </w:p>
              </w:txbxContent>
            </v:textbox>
          </v:shape>
        </w:pict>
      </w: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710E93" w:rsidP="00C056C6">
      <w:pPr>
        <w:pStyle w:val="BodyText2"/>
        <w:jc w:val="center"/>
        <w:rPr>
          <w:b/>
          <w:sz w:val="28"/>
        </w:rPr>
      </w:pPr>
      <w:r>
        <w:rPr>
          <w:noProof/>
        </w:rPr>
        <w:pict>
          <v:shape id="Text Box 2" o:spid="_x0000_s1043" type="#_x0000_t202" style="position:absolute;left:0;text-align:left;margin-left:341.55pt;margin-top:14pt;width:186pt;height:65.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w:txbxContent>
                <w:p w:rsidR="00710E93" w:rsidRPr="00710E93" w:rsidRDefault="00606EF0">
                  <w:pPr>
                    <w:rPr>
                      <w:rFonts w:ascii="Comic Sans MS" w:hAnsi="Comic Sans MS"/>
                      <w:b/>
                      <w:sz w:val="20"/>
                      <w:szCs w:val="20"/>
                    </w:rPr>
                  </w:pPr>
                  <w:r>
                    <w:rPr>
                      <w:rFonts w:ascii="Comic Sans MS" w:hAnsi="Comic Sans MS"/>
                      <w:b/>
                      <w:sz w:val="20"/>
                      <w:szCs w:val="20"/>
                    </w:rPr>
                    <w:t xml:space="preserve">Os oes pryder amddiffyn </w:t>
                  </w:r>
                  <w:proofErr w:type="gramStart"/>
                  <w:r>
                    <w:rPr>
                      <w:rFonts w:ascii="Comic Sans MS" w:hAnsi="Comic Sans MS"/>
                      <w:b/>
                      <w:sz w:val="20"/>
                      <w:szCs w:val="20"/>
                    </w:rPr>
                    <w:t>plant  yna</w:t>
                  </w:r>
                  <w:proofErr w:type="gramEnd"/>
                  <w:r>
                    <w:rPr>
                      <w:rFonts w:ascii="Comic Sans MS" w:hAnsi="Comic Sans MS"/>
                      <w:b/>
                      <w:sz w:val="20"/>
                      <w:szCs w:val="20"/>
                    </w:rPr>
                    <w:t xml:space="preserve"> cyfeiriwch yn uniongyrchol at yr Athro Dynodedig Amddiffyn Plant</w:t>
                  </w:r>
                </w:p>
              </w:txbxContent>
            </v:textbox>
          </v:shape>
        </w:pict>
      </w:r>
    </w:p>
    <w:p w:rsidR="00C056C6" w:rsidRDefault="00C056C6" w:rsidP="00C056C6">
      <w:pPr>
        <w:pStyle w:val="BodyText2"/>
        <w:jc w:val="center"/>
        <w:rPr>
          <w:b/>
          <w:sz w:val="28"/>
        </w:rPr>
      </w:pPr>
    </w:p>
    <w:p w:rsidR="00C056C6" w:rsidRDefault="00C056C6" w:rsidP="00C056C6">
      <w:pPr>
        <w:pStyle w:val="BodyText2"/>
        <w:jc w:val="center"/>
        <w:rPr>
          <w:b/>
          <w:sz w:val="16"/>
        </w:rPr>
      </w:pPr>
      <w:r>
        <w:rPr>
          <w:b/>
          <w:noProof/>
          <w:sz w:val="20"/>
          <w:lang w:val="en-US"/>
        </w:rPr>
        <w:pict>
          <v:line id="_x0000_s1040" style="position:absolute;left:0;text-align:left;z-index:251663360" from="253.35pt,1.2pt" to="253.35pt,10.2pt"/>
        </w:pict>
      </w:r>
    </w:p>
    <w:p w:rsidR="00C056C6" w:rsidRPr="00606EF0" w:rsidRDefault="00606EF0" w:rsidP="00C056C6">
      <w:pPr>
        <w:pStyle w:val="BodyText2"/>
        <w:ind w:left="720" w:firstLine="720"/>
        <w:jc w:val="center"/>
        <w:rPr>
          <w:b/>
          <w:sz w:val="20"/>
          <w:lang w:val="en-GB"/>
        </w:rPr>
      </w:pPr>
      <w:r>
        <w:rPr>
          <w:b/>
          <w:sz w:val="24"/>
          <w:lang w:val="en-GB"/>
        </w:rPr>
        <w:t>Os bydd yn parhau</w:t>
      </w:r>
    </w:p>
    <w:p w:rsidR="00C056C6" w:rsidRDefault="00C056C6" w:rsidP="00C056C6">
      <w:pPr>
        <w:pStyle w:val="BodyText2"/>
        <w:jc w:val="center"/>
        <w:rPr>
          <w:b/>
          <w:sz w:val="16"/>
        </w:rPr>
      </w:pPr>
      <w:r>
        <w:rPr>
          <w:b/>
          <w:noProof/>
          <w:sz w:val="20"/>
          <w:lang w:val="en-US"/>
        </w:rPr>
        <w:pict>
          <v:line id="_x0000_s1036" style="position:absolute;left:0;text-align:left;z-index:251659264" from="253.35pt,.3pt" to="253.35pt,7.15pt">
            <v:stroke endarrow="block"/>
          </v:line>
        </w:pict>
      </w:r>
    </w:p>
    <w:p w:rsidR="00C056C6" w:rsidRDefault="00C056C6" w:rsidP="00C056C6">
      <w:pPr>
        <w:pStyle w:val="BodyText2"/>
        <w:jc w:val="center"/>
        <w:rPr>
          <w:b/>
          <w:sz w:val="28"/>
        </w:rPr>
      </w:pPr>
      <w:r>
        <w:rPr>
          <w:b/>
          <w:noProof/>
          <w:sz w:val="20"/>
          <w:lang w:val="en-US"/>
        </w:rPr>
        <w:pict>
          <v:shape id="_x0000_s1030" type="#_x0000_t202" style="position:absolute;left:0;text-align:left;margin-left:91.35pt;margin-top:1.15pt;width:279pt;height:90pt;z-index:251653120">
            <v:textbox>
              <w:txbxContent>
                <w:p w:rsidR="00C056C6" w:rsidRDefault="00606EF0" w:rsidP="00C056C6">
                  <w:pPr>
                    <w:pStyle w:val="Heading7"/>
                  </w:pPr>
                  <w:r>
                    <w:rPr>
                      <w:lang w:val="en-GB"/>
                    </w:rPr>
                    <w:t>Cam</w:t>
                  </w:r>
                  <w:r w:rsidR="00C056C6">
                    <w:t xml:space="preserve"> 3</w:t>
                  </w:r>
                </w:p>
                <w:p w:rsidR="00C056C6" w:rsidRPr="00C056C6" w:rsidRDefault="00606EF0" w:rsidP="00C056C6">
                  <w:pPr>
                    <w:jc w:val="center"/>
                    <w:rPr>
                      <w:rFonts w:ascii="Comic Sans MS" w:hAnsi="Comic Sans MS"/>
                      <w:sz w:val="20"/>
                      <w:szCs w:val="20"/>
                    </w:rPr>
                  </w:pPr>
                  <w:r>
                    <w:rPr>
                      <w:rFonts w:ascii="Comic Sans MS" w:hAnsi="Comic Sans MS"/>
                      <w:sz w:val="20"/>
                      <w:szCs w:val="20"/>
                    </w:rPr>
                    <w:t>Pennaeth Blwyddyn</w:t>
                  </w:r>
                </w:p>
                <w:p w:rsidR="00C056C6" w:rsidRPr="00C056C6" w:rsidRDefault="00606EF0" w:rsidP="00C056C6">
                  <w:pPr>
                    <w:jc w:val="center"/>
                    <w:rPr>
                      <w:rFonts w:ascii="Comic Sans MS" w:hAnsi="Comic Sans MS"/>
                      <w:sz w:val="20"/>
                      <w:szCs w:val="20"/>
                    </w:rPr>
                  </w:pPr>
                  <w:r>
                    <w:rPr>
                      <w:rFonts w:ascii="Comic Sans MS" w:hAnsi="Comic Sans MS"/>
                      <w:sz w:val="20"/>
                      <w:szCs w:val="20"/>
                    </w:rPr>
                    <w:t>Trafodaeth/</w:t>
                  </w:r>
                  <w:proofErr w:type="gramStart"/>
                  <w:r>
                    <w:rPr>
                      <w:rFonts w:ascii="Comic Sans MS" w:hAnsi="Comic Sans MS"/>
                      <w:sz w:val="20"/>
                      <w:szCs w:val="20"/>
                    </w:rPr>
                    <w:t>Cyfweliad  â’r</w:t>
                  </w:r>
                  <w:proofErr w:type="gramEnd"/>
                  <w:r>
                    <w:rPr>
                      <w:rFonts w:ascii="Comic Sans MS" w:hAnsi="Comic Sans MS"/>
                      <w:sz w:val="20"/>
                      <w:szCs w:val="20"/>
                    </w:rPr>
                    <w:t xml:space="preserve"> holl bartïon</w:t>
                  </w:r>
                </w:p>
                <w:p w:rsidR="00C056C6" w:rsidRPr="00C056C6" w:rsidRDefault="00D13851" w:rsidP="00C056C6">
                  <w:pPr>
                    <w:jc w:val="center"/>
                    <w:rPr>
                      <w:rFonts w:ascii="Comic Sans MS" w:hAnsi="Comic Sans MS"/>
                      <w:sz w:val="20"/>
                      <w:szCs w:val="20"/>
                    </w:rPr>
                  </w:pPr>
                  <w:r>
                    <w:rPr>
                      <w:rFonts w:ascii="Comic Sans MS" w:hAnsi="Comic Sans MS"/>
                      <w:sz w:val="20"/>
                      <w:szCs w:val="20"/>
                    </w:rPr>
                    <w:t>D</w:t>
                  </w:r>
                  <w:r w:rsidR="00606EF0">
                    <w:rPr>
                      <w:rFonts w:ascii="Comic Sans MS" w:hAnsi="Comic Sans MS"/>
                      <w:sz w:val="20"/>
                      <w:szCs w:val="20"/>
                    </w:rPr>
                    <w:t>efnyddir</w:t>
                  </w:r>
                  <w:r w:rsidR="00C056C6" w:rsidRPr="00C056C6">
                    <w:rPr>
                      <w:rFonts w:ascii="Comic Sans MS" w:hAnsi="Comic Sans MS"/>
                      <w:sz w:val="20"/>
                      <w:szCs w:val="20"/>
                    </w:rPr>
                    <w:t xml:space="preserve">: </w:t>
                  </w:r>
                  <w:r>
                    <w:rPr>
                      <w:rFonts w:ascii="Comic Sans MS" w:hAnsi="Comic Sans MS"/>
                      <w:sz w:val="20"/>
                      <w:szCs w:val="20"/>
                    </w:rPr>
                    <w:t>gweithredu/strategaethau awgrymedig a chytunedig</w:t>
                  </w:r>
                </w:p>
                <w:p w:rsidR="00C056C6" w:rsidRPr="00C056C6" w:rsidRDefault="00D13851" w:rsidP="00C056C6">
                  <w:pPr>
                    <w:jc w:val="center"/>
                    <w:rPr>
                      <w:rFonts w:ascii="Comic Sans MS" w:hAnsi="Comic Sans MS"/>
                      <w:sz w:val="20"/>
                      <w:szCs w:val="20"/>
                    </w:rPr>
                  </w:pPr>
                  <w:r>
                    <w:rPr>
                      <w:rFonts w:ascii="Comic Sans MS" w:hAnsi="Comic Sans MS"/>
                      <w:sz w:val="20"/>
                      <w:szCs w:val="20"/>
                    </w:rPr>
                    <w:t>Hysbysu rhieni</w:t>
                  </w:r>
                </w:p>
                <w:p w:rsidR="00C056C6" w:rsidRPr="00C056C6" w:rsidRDefault="00C056C6" w:rsidP="00C056C6">
                  <w:pPr>
                    <w:jc w:val="center"/>
                    <w:rPr>
                      <w:rFonts w:ascii="Comic Sans MS" w:hAnsi="Comic Sans MS"/>
                      <w:sz w:val="20"/>
                      <w:szCs w:val="20"/>
                    </w:rPr>
                  </w:pPr>
                  <w:r w:rsidRPr="00C056C6">
                    <w:rPr>
                      <w:rFonts w:ascii="Comic Sans MS" w:hAnsi="Comic Sans MS"/>
                      <w:sz w:val="20"/>
                      <w:szCs w:val="20"/>
                    </w:rPr>
                    <w:t>Short term review</w:t>
                  </w:r>
                </w:p>
              </w:txbxContent>
            </v:textbox>
          </v:shape>
        </w:pict>
      </w: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0"/>
        </w:rPr>
      </w:pPr>
    </w:p>
    <w:p w:rsidR="00C056C6" w:rsidRDefault="00C056C6" w:rsidP="00C056C6">
      <w:pPr>
        <w:pStyle w:val="BodyText2"/>
        <w:jc w:val="center"/>
        <w:rPr>
          <w:b/>
          <w:sz w:val="16"/>
        </w:rPr>
      </w:pPr>
      <w:r>
        <w:rPr>
          <w:b/>
          <w:noProof/>
          <w:sz w:val="20"/>
          <w:lang w:val="en-US"/>
        </w:rPr>
        <w:pict>
          <v:line id="_x0000_s1039" style="position:absolute;left:0;text-align:left;z-index:251662336" from="253.35pt,2.4pt" to="253.35pt,11.4pt"/>
        </w:pict>
      </w:r>
    </w:p>
    <w:p w:rsidR="00C056C6" w:rsidRPr="00606EF0" w:rsidRDefault="00606EF0" w:rsidP="00C056C6">
      <w:pPr>
        <w:pStyle w:val="BodyText2"/>
        <w:ind w:left="720" w:firstLine="720"/>
        <w:jc w:val="center"/>
        <w:rPr>
          <w:b/>
          <w:sz w:val="24"/>
          <w:lang w:val="en-GB"/>
        </w:rPr>
      </w:pPr>
      <w:r>
        <w:rPr>
          <w:b/>
          <w:sz w:val="24"/>
          <w:lang w:val="en-GB"/>
        </w:rPr>
        <w:t>Os bydd yn parhau</w:t>
      </w:r>
    </w:p>
    <w:p w:rsidR="00C056C6" w:rsidRDefault="00C056C6" w:rsidP="00C056C6">
      <w:pPr>
        <w:pStyle w:val="BodyText2"/>
        <w:jc w:val="center"/>
        <w:rPr>
          <w:b/>
          <w:sz w:val="16"/>
        </w:rPr>
      </w:pPr>
      <w:r>
        <w:rPr>
          <w:b/>
          <w:noProof/>
          <w:sz w:val="20"/>
          <w:lang w:val="en-US"/>
        </w:rPr>
        <w:pict>
          <v:line id="_x0000_s1037" style="position:absolute;left:0;text-align:left;z-index:251660288" from="253.35pt,1.55pt" to="253.35pt,10.55pt">
            <v:stroke endarrow="block"/>
          </v:line>
        </w:pict>
      </w:r>
    </w:p>
    <w:p w:rsidR="00C056C6" w:rsidRDefault="00C056C6" w:rsidP="00C056C6">
      <w:pPr>
        <w:pStyle w:val="BodyText2"/>
        <w:jc w:val="center"/>
        <w:rPr>
          <w:b/>
          <w:sz w:val="28"/>
        </w:rPr>
      </w:pPr>
      <w:r>
        <w:rPr>
          <w:b/>
          <w:noProof/>
          <w:sz w:val="20"/>
          <w:lang w:val="en-US"/>
        </w:rPr>
        <w:pict>
          <v:shape id="_x0000_s1028" type="#_x0000_t202" style="position:absolute;left:0;text-align:left;margin-left:42.6pt;margin-top:1.1pt;width:378pt;height:154.1pt;z-index:251651072">
            <v:textbox>
              <w:txbxContent>
                <w:p w:rsidR="00C056C6" w:rsidRDefault="00D70828" w:rsidP="00C056C6">
                  <w:pPr>
                    <w:pStyle w:val="Heading7"/>
                  </w:pPr>
                  <w:r>
                    <w:rPr>
                      <w:lang w:val="en-GB"/>
                    </w:rPr>
                    <w:t>Cam</w:t>
                  </w:r>
                  <w:r w:rsidR="00C056C6">
                    <w:t xml:space="preserve"> 4</w:t>
                  </w:r>
                </w:p>
                <w:p w:rsidR="00C056C6" w:rsidRDefault="00D13851" w:rsidP="00C056C6">
                  <w:pPr>
                    <w:pStyle w:val="BodyText3"/>
                    <w:jc w:val="left"/>
                  </w:pPr>
                  <w:r>
                    <w:rPr>
                      <w:lang w:val="en-GB"/>
                    </w:rPr>
                    <w:t>Uwch-aelod o’r staff</w:t>
                  </w:r>
                  <w:r>
                    <w:t xml:space="preserve"> </w:t>
                  </w:r>
                  <w:r>
                    <w:rPr>
                      <w:lang w:val="en-GB"/>
                    </w:rPr>
                    <w:t xml:space="preserve">(yn </w:t>
                  </w:r>
                  <w:proofErr w:type="gramStart"/>
                  <w:r>
                    <w:rPr>
                      <w:lang w:val="en-GB"/>
                    </w:rPr>
                    <w:t>ystyried  gwaharddiadau</w:t>
                  </w:r>
                  <w:proofErr w:type="gramEnd"/>
                  <w:r>
                    <w:rPr>
                      <w:lang w:val="en-GB"/>
                    </w:rPr>
                    <w:t xml:space="preserve"> tymor penodol</w:t>
                  </w:r>
                  <w:r w:rsidR="00C056C6">
                    <w:t>)</w:t>
                  </w:r>
                </w:p>
                <w:p w:rsidR="00C056C6" w:rsidRDefault="00D13851" w:rsidP="00C056C6">
                  <w:pPr>
                    <w:pStyle w:val="BodyText3"/>
                    <w:jc w:val="left"/>
                  </w:pPr>
                  <w:r>
                    <w:rPr>
                      <w:lang w:val="en-GB"/>
                    </w:rPr>
                    <w:t xml:space="preserve">Yn cyfarwyddo </w:t>
                  </w:r>
                  <w:proofErr w:type="gramStart"/>
                  <w:r>
                    <w:rPr>
                      <w:lang w:val="en-GB"/>
                    </w:rPr>
                    <w:t>at  amrywiaeth</w:t>
                  </w:r>
                  <w:proofErr w:type="gramEnd"/>
                  <w:r>
                    <w:rPr>
                      <w:lang w:val="en-GB"/>
                    </w:rPr>
                    <w:t xml:space="preserve"> o strategaethau cymorth </w:t>
                  </w:r>
                  <w:r>
                    <w:t xml:space="preserve"> </w:t>
                  </w:r>
                  <w:r>
                    <w:rPr>
                      <w:lang w:val="en-GB"/>
                    </w:rPr>
                    <w:t xml:space="preserve">a gyflwynir gan </w:t>
                  </w:r>
                  <w:r>
                    <w:t xml:space="preserve"> </w:t>
                  </w:r>
                  <w:r>
                    <w:rPr>
                      <w:lang w:val="en-GB"/>
                    </w:rPr>
                    <w:t>b</w:t>
                  </w:r>
                  <w:r>
                    <w:t>ersonél ‘</w:t>
                  </w:r>
                  <w:r w:rsidR="00D70828">
                    <w:rPr>
                      <w:lang w:val="en-GB"/>
                    </w:rPr>
                    <w:t>hyffordd</w:t>
                  </w:r>
                  <w:r>
                    <w:rPr>
                      <w:lang w:val="en-GB"/>
                    </w:rPr>
                    <w:t>edig</w:t>
                  </w:r>
                  <w:r>
                    <w:t>’ e</w:t>
                  </w:r>
                  <w:r>
                    <w:rPr>
                      <w:lang w:val="en-GB"/>
                    </w:rPr>
                    <w:t>e</w:t>
                  </w:r>
                  <w:r w:rsidR="00C056C6">
                    <w:t>.</w:t>
                  </w:r>
                </w:p>
                <w:p w:rsidR="00C056C6" w:rsidRDefault="00D13851" w:rsidP="00C056C6">
                  <w:pPr>
                    <w:pStyle w:val="BodyText3"/>
                    <w:numPr>
                      <w:ilvl w:val="0"/>
                      <w:numId w:val="9"/>
                    </w:numPr>
                    <w:jc w:val="left"/>
                  </w:pPr>
                  <w:r>
                    <w:rPr>
                      <w:lang w:val="en-GB"/>
                    </w:rPr>
                    <w:t>Cyfiawnder adferol</w:t>
                  </w:r>
                </w:p>
                <w:p w:rsidR="00C056C6" w:rsidRDefault="00D13851" w:rsidP="00C056C6">
                  <w:pPr>
                    <w:pStyle w:val="BodyText3"/>
                    <w:numPr>
                      <w:ilvl w:val="0"/>
                      <w:numId w:val="9"/>
                    </w:numPr>
                    <w:jc w:val="left"/>
                  </w:pPr>
                  <w:r>
                    <w:rPr>
                      <w:lang w:val="en-GB"/>
                    </w:rPr>
                    <w:t>Cyfryngu/cwnsela</w:t>
                  </w:r>
                </w:p>
                <w:p w:rsidR="00C056C6" w:rsidRDefault="00D13851" w:rsidP="00C056C6">
                  <w:pPr>
                    <w:pStyle w:val="BodyText3"/>
                    <w:numPr>
                      <w:ilvl w:val="0"/>
                      <w:numId w:val="9"/>
                    </w:numPr>
                    <w:jc w:val="left"/>
                  </w:pPr>
                  <w:r>
                    <w:rPr>
                      <w:lang w:val="en-GB"/>
                    </w:rPr>
                    <w:t>Hyfforddiant rheoli dig a hunan-gymorth</w:t>
                  </w:r>
                </w:p>
                <w:p w:rsidR="00C056C6" w:rsidRDefault="00D13851" w:rsidP="00C056C6">
                  <w:pPr>
                    <w:pStyle w:val="BodyText3"/>
                    <w:numPr>
                      <w:ilvl w:val="0"/>
                      <w:numId w:val="9"/>
                    </w:numPr>
                    <w:jc w:val="left"/>
                  </w:pPr>
                  <w:r>
                    <w:rPr>
                      <w:lang w:val="en-GB"/>
                    </w:rPr>
                    <w:t>Mentor cyfoed</w:t>
                  </w:r>
                  <w:r>
                    <w:t>/</w:t>
                  </w:r>
                  <w:r>
                    <w:rPr>
                      <w:lang w:val="en-GB"/>
                    </w:rPr>
                    <w:t>cefnogaeth cyfaill</w:t>
                  </w:r>
                </w:p>
                <w:p w:rsidR="00C056C6" w:rsidRDefault="00D13851" w:rsidP="00C056C6">
                  <w:pPr>
                    <w:pStyle w:val="BodyText3"/>
                    <w:numPr>
                      <w:ilvl w:val="0"/>
                      <w:numId w:val="9"/>
                    </w:numPr>
                    <w:jc w:val="left"/>
                  </w:pPr>
                  <w:r>
                    <w:rPr>
                      <w:lang w:val="en-GB"/>
                    </w:rPr>
                    <w:t>Asiantaethau allanol</w:t>
                  </w:r>
                  <w:r w:rsidR="00C056C6">
                    <w:t xml:space="preserve"> – Gyrfa Cymru, SNAP, YJS, NSPCC</w:t>
                  </w:r>
                </w:p>
                <w:p w:rsidR="00C056C6" w:rsidRDefault="00C056C6" w:rsidP="00C056C6">
                  <w:pPr>
                    <w:pStyle w:val="BodyText3"/>
                    <w:numPr>
                      <w:ilvl w:val="0"/>
                      <w:numId w:val="9"/>
                    </w:numPr>
                    <w:jc w:val="left"/>
                  </w:pPr>
                  <w:r>
                    <w:t>Circle of friends</w:t>
                  </w:r>
                </w:p>
              </w:txbxContent>
            </v:textbox>
          </v:shape>
        </w:pict>
      </w: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jc w:val="center"/>
        <w:rPr>
          <w:b/>
          <w:sz w:val="28"/>
        </w:rPr>
      </w:pPr>
    </w:p>
    <w:p w:rsidR="00C056C6" w:rsidRDefault="00C056C6" w:rsidP="00C056C6">
      <w:pPr>
        <w:pStyle w:val="BodyText2"/>
        <w:rPr>
          <w:b/>
          <w:sz w:val="24"/>
        </w:rPr>
      </w:pPr>
    </w:p>
    <w:p w:rsidR="00C056C6" w:rsidRDefault="00C056C6" w:rsidP="00C056C6">
      <w:pPr>
        <w:pStyle w:val="BodyText2"/>
        <w:rPr>
          <w:b/>
          <w:sz w:val="24"/>
        </w:rPr>
      </w:pPr>
    </w:p>
    <w:p w:rsidR="00C056C6" w:rsidRDefault="00C056C6" w:rsidP="00C056C6">
      <w:pPr>
        <w:pStyle w:val="BodyText2"/>
        <w:rPr>
          <w:b/>
          <w:sz w:val="24"/>
        </w:rPr>
      </w:pPr>
      <w:r>
        <w:rPr>
          <w:b/>
          <w:noProof/>
          <w:sz w:val="20"/>
          <w:lang w:val="en-US"/>
        </w:rPr>
        <w:pict>
          <v:line id="_x0000_s1041" style="position:absolute;z-index:251664384" from="253.35pt,4.7pt" to="253.35pt,13.7pt"/>
        </w:pict>
      </w:r>
      <w:r>
        <w:rPr>
          <w:b/>
          <w:sz w:val="16"/>
        </w:rPr>
        <w:tab/>
      </w:r>
      <w:r>
        <w:rPr>
          <w:b/>
          <w:sz w:val="16"/>
        </w:rPr>
        <w:tab/>
      </w:r>
      <w:r>
        <w:rPr>
          <w:b/>
          <w:sz w:val="16"/>
        </w:rPr>
        <w:tab/>
      </w:r>
      <w:r>
        <w:rPr>
          <w:b/>
          <w:sz w:val="16"/>
        </w:rPr>
        <w:tab/>
      </w:r>
      <w:r>
        <w:rPr>
          <w:b/>
          <w:sz w:val="16"/>
        </w:rPr>
        <w:tab/>
      </w:r>
      <w:r>
        <w:rPr>
          <w:b/>
          <w:sz w:val="16"/>
        </w:rPr>
        <w:tab/>
      </w:r>
    </w:p>
    <w:p w:rsidR="00C056C6" w:rsidRPr="00D13851" w:rsidRDefault="00D13851" w:rsidP="00384574">
      <w:pPr>
        <w:pStyle w:val="BodyText2"/>
        <w:ind w:firstLine="720"/>
        <w:jc w:val="center"/>
        <w:rPr>
          <w:b/>
          <w:sz w:val="16"/>
          <w:lang w:val="en-GB"/>
        </w:rPr>
      </w:pPr>
      <w:r>
        <w:rPr>
          <w:b/>
          <w:sz w:val="24"/>
          <w:lang w:val="en-GB"/>
        </w:rPr>
        <w:t>Os bydd yn parhau</w:t>
      </w:r>
    </w:p>
    <w:p w:rsidR="00EE3CF8" w:rsidRPr="00384574" w:rsidRDefault="00C056C6" w:rsidP="00384574">
      <w:pPr>
        <w:pStyle w:val="BodyText2"/>
        <w:jc w:val="center"/>
        <w:rPr>
          <w:b/>
          <w:sz w:val="24"/>
        </w:rPr>
      </w:pPr>
      <w:r>
        <w:rPr>
          <w:b/>
          <w:noProof/>
          <w:sz w:val="20"/>
          <w:lang w:val="en-US"/>
        </w:rPr>
        <w:pict>
          <v:shape id="_x0000_s1029" type="#_x0000_t202" style="position:absolute;left:0;text-align:left;margin-left:61.05pt;margin-top:9.15pt;width:353.7pt;height:68.8pt;z-index:251652096">
            <v:textbox>
              <w:txbxContent>
                <w:p w:rsidR="00C056C6" w:rsidRDefault="00D13851" w:rsidP="00C056C6">
                  <w:pPr>
                    <w:pStyle w:val="Heading7"/>
                  </w:pPr>
                  <w:r>
                    <w:rPr>
                      <w:lang w:val="en-GB"/>
                    </w:rPr>
                    <w:t>Cam</w:t>
                  </w:r>
                  <w:r w:rsidR="00C056C6">
                    <w:t xml:space="preserve"> 5</w:t>
                  </w:r>
                </w:p>
                <w:p w:rsidR="00C056C6" w:rsidRDefault="00D13851" w:rsidP="00C056C6">
                  <w:pPr>
                    <w:pStyle w:val="BodyText3"/>
                  </w:pPr>
                  <w:r>
                    <w:rPr>
                      <w:lang w:val="en-GB"/>
                    </w:rPr>
                    <w:t xml:space="preserve">Y Pennaeth a Chadeirydd y </w:t>
                  </w:r>
                  <w:proofErr w:type="gramStart"/>
                  <w:r>
                    <w:rPr>
                      <w:lang w:val="en-GB"/>
                    </w:rPr>
                    <w:t xml:space="preserve">Llywodraethwyr </w:t>
                  </w:r>
                  <w:r w:rsidR="00CF1374">
                    <w:t xml:space="preserve"> </w:t>
                  </w:r>
                  <w:r>
                    <w:rPr>
                      <w:lang w:val="en-GB"/>
                    </w:rPr>
                    <w:t>i</w:t>
                  </w:r>
                  <w:proofErr w:type="gramEnd"/>
                  <w:r>
                    <w:rPr>
                      <w:lang w:val="en-GB"/>
                    </w:rPr>
                    <w:t xml:space="preserve"> hysbysu</w:t>
                  </w:r>
                  <w:r>
                    <w:t>/</w:t>
                  </w:r>
                  <w:r>
                    <w:rPr>
                      <w:lang w:val="en-GB"/>
                    </w:rPr>
                    <w:t xml:space="preserve">ceisio cymorth gan </w:t>
                  </w:r>
                  <w:r>
                    <w:t xml:space="preserve"> </w:t>
                  </w:r>
                  <w:r>
                    <w:rPr>
                      <w:lang w:val="en-GB"/>
                    </w:rPr>
                    <w:t>yr ALL mewn perthynas  â’r  dewisiadau sydd ar gael nesaf  e.e. symud rheoledig/gwaharddiad parhaol</w:t>
                  </w:r>
                  <w:r w:rsidR="00C056C6">
                    <w:t xml:space="preserve"> </w:t>
                  </w:r>
                </w:p>
              </w:txbxContent>
            </v:textbox>
          </v:shape>
        </w:pict>
      </w:r>
      <w:r>
        <w:rPr>
          <w:b/>
          <w:noProof/>
          <w:sz w:val="20"/>
          <w:lang w:val="en-US"/>
        </w:rPr>
        <w:pict>
          <v:line id="_x0000_s1038" style="position:absolute;left:0;text-align:left;z-index:251661312" from="253.35pt,2.3pt" to="253.35pt,11.3pt">
            <v:stroke endarrow="block"/>
          </v:line>
        </w:pict>
      </w:r>
    </w:p>
    <w:p w:rsidR="00D37B18" w:rsidRDefault="00D37B18" w:rsidP="00D37B18">
      <w:pPr>
        <w:tabs>
          <w:tab w:val="left" w:pos="591"/>
          <w:tab w:val="num" w:pos="1379"/>
        </w:tabs>
        <w:ind w:left="1379" w:hanging="1379"/>
        <w:rPr>
          <w:rFonts w:ascii="Arial" w:hAnsi="Arial"/>
        </w:rPr>
      </w:pPr>
    </w:p>
    <w:p w:rsidR="007B7863" w:rsidRDefault="007B7863" w:rsidP="00D37B18">
      <w:pPr>
        <w:tabs>
          <w:tab w:val="left" w:pos="591"/>
          <w:tab w:val="num" w:pos="1379"/>
        </w:tabs>
        <w:ind w:left="1379" w:hanging="1379"/>
        <w:rPr>
          <w:rFonts w:ascii="Arial" w:hAnsi="Arial"/>
        </w:rPr>
      </w:pPr>
    </w:p>
    <w:p w:rsidR="00077A78" w:rsidRDefault="00077A78" w:rsidP="007B7863">
      <w:pPr>
        <w:tabs>
          <w:tab w:val="num" w:pos="0"/>
        </w:tabs>
        <w:rPr>
          <w:rFonts w:ascii="Arial" w:hAnsi="Arial"/>
        </w:rPr>
      </w:pPr>
    </w:p>
    <w:p w:rsidR="00077A78" w:rsidRDefault="00077A78" w:rsidP="007B7863">
      <w:pPr>
        <w:tabs>
          <w:tab w:val="num" w:pos="0"/>
        </w:tabs>
        <w:rPr>
          <w:rFonts w:ascii="Arial" w:hAnsi="Arial"/>
        </w:rPr>
      </w:pPr>
    </w:p>
    <w:p w:rsidR="00392ADF" w:rsidRPr="003509EB" w:rsidRDefault="00392ADF" w:rsidP="00392ADF">
      <w:pPr>
        <w:jc w:val="center"/>
        <w:rPr>
          <w:rFonts w:ascii="Arial" w:hAnsi="Arial"/>
          <w:b/>
          <w:sz w:val="22"/>
          <w:szCs w:val="28"/>
        </w:rPr>
      </w:pPr>
      <w:r w:rsidRPr="006D5E01">
        <w:rPr>
          <w:rFonts w:ascii="Arial" w:hAnsi="Arial"/>
          <w:b/>
          <w:sz w:val="22"/>
          <w:szCs w:val="28"/>
          <w:highlight w:val="yellow"/>
        </w:rPr>
        <w:lastRenderedPageBreak/>
        <w:t>NAME OF SCHOOL</w:t>
      </w:r>
      <w:r>
        <w:rPr>
          <w:rFonts w:ascii="Arial" w:hAnsi="Arial"/>
          <w:b/>
          <w:sz w:val="22"/>
          <w:szCs w:val="28"/>
        </w:rPr>
        <w:br/>
      </w:r>
      <w:r>
        <w:rPr>
          <w:rFonts w:ascii="Arial" w:hAnsi="Arial"/>
          <w:b/>
          <w:sz w:val="22"/>
          <w:szCs w:val="28"/>
        </w:rPr>
        <w:br/>
      </w:r>
    </w:p>
    <w:p w:rsidR="00392ADF" w:rsidRDefault="00392ADF" w:rsidP="00392ADF">
      <w:pPr>
        <w:rPr>
          <w:b/>
        </w:rPr>
      </w:pPr>
      <w:r>
        <w:rPr>
          <w:b/>
        </w:rPr>
        <w:t>POLICY STATEMENT</w:t>
      </w:r>
      <w:r w:rsidRPr="00077A78">
        <w:rPr>
          <w:b/>
        </w:rPr>
        <w:tab/>
      </w:r>
      <w:r w:rsidRPr="00077A78">
        <w:rPr>
          <w:b/>
        </w:rPr>
        <w:tab/>
      </w:r>
      <w:r w:rsidRPr="00077A78">
        <w:rPr>
          <w:b/>
        </w:rPr>
        <w:tab/>
      </w:r>
      <w:r w:rsidRPr="00077A78">
        <w:rPr>
          <w:b/>
        </w:rPr>
        <w:tab/>
      </w:r>
      <w:r>
        <w:rPr>
          <w:b/>
        </w:rPr>
        <w:t>ANTI-BULLYING POLICY</w:t>
      </w:r>
    </w:p>
    <w:p w:rsidR="00392ADF" w:rsidRPr="00077A78" w:rsidRDefault="00392ADF" w:rsidP="00392ADF">
      <w:pPr>
        <w:rPr>
          <w:b/>
        </w:rPr>
      </w:pPr>
    </w:p>
    <w:p w:rsidR="00392ADF" w:rsidRDefault="00392ADF" w:rsidP="00392ADF">
      <w:r w:rsidRPr="00077A78">
        <w:t>This policy should be reviewed every 3 years.</w:t>
      </w:r>
      <w:r>
        <w:t xml:space="preserve">  Whilst creating this policy the following documents have been referred to:</w:t>
      </w:r>
    </w:p>
    <w:p w:rsidR="00392ADF" w:rsidRDefault="00392ADF" w:rsidP="00392ADF">
      <w:pPr>
        <w:numPr>
          <w:ilvl w:val="0"/>
          <w:numId w:val="10"/>
        </w:numPr>
      </w:pPr>
      <w:r>
        <w:t>Anti-Bullying Guidelines (Circular 23/2003)</w:t>
      </w:r>
    </w:p>
    <w:p w:rsidR="00392ADF" w:rsidRPr="00077A78" w:rsidRDefault="00392ADF" w:rsidP="00392ADF">
      <w:pPr>
        <w:numPr>
          <w:ilvl w:val="0"/>
          <w:numId w:val="10"/>
        </w:numPr>
        <w:tabs>
          <w:tab w:val="left" w:pos="591"/>
        </w:tabs>
        <w:autoSpaceDE w:val="0"/>
        <w:autoSpaceDN w:val="0"/>
        <w:adjustRightInd w:val="0"/>
      </w:pPr>
      <w:r w:rsidRPr="00077A78">
        <w:rPr>
          <w:lang w:eastAsia="en-GB"/>
        </w:rPr>
        <w:t>Respecting others:</w:t>
      </w:r>
      <w:r w:rsidRPr="00077A78">
        <w:t xml:space="preserve"> </w:t>
      </w:r>
      <w:r w:rsidRPr="00077A78">
        <w:rPr>
          <w:lang w:eastAsia="en-GB"/>
        </w:rPr>
        <w:t>Anti-bullying</w:t>
      </w:r>
      <w:r>
        <w:rPr>
          <w:lang w:eastAsia="en-GB"/>
        </w:rPr>
        <w:t xml:space="preserve"> overview </w:t>
      </w:r>
      <w:r>
        <w:rPr>
          <w:lang w:eastAsia="en-GB"/>
        </w:rPr>
        <w:br/>
      </w:r>
      <w:r w:rsidRPr="00077A78">
        <w:rPr>
          <w:lang w:eastAsia="en-GB"/>
        </w:rPr>
        <w:t>Guidance document No: 050/2011)</w:t>
      </w:r>
    </w:p>
    <w:p w:rsidR="00392ADF" w:rsidRDefault="00392ADF" w:rsidP="00392ADF">
      <w:pPr>
        <w:numPr>
          <w:ilvl w:val="0"/>
          <w:numId w:val="10"/>
        </w:numPr>
        <w:autoSpaceDE w:val="0"/>
        <w:autoSpaceDN w:val="0"/>
        <w:adjustRightInd w:val="0"/>
      </w:pPr>
      <w:r w:rsidRPr="00077A78">
        <w:t>Respecting others: Bullying around rac</w:t>
      </w:r>
      <w:r>
        <w:t xml:space="preserve">e, religion and culture Guidance </w:t>
      </w:r>
    </w:p>
    <w:p w:rsidR="00392ADF" w:rsidRPr="00077A78" w:rsidRDefault="00392ADF" w:rsidP="00392ADF">
      <w:pPr>
        <w:autoSpaceDE w:val="0"/>
        <w:autoSpaceDN w:val="0"/>
        <w:adjustRightInd w:val="0"/>
        <w:ind w:left="360"/>
      </w:pPr>
      <w:r w:rsidRPr="00077A78">
        <w:t>Guidance document No: 051/2011)</w:t>
      </w:r>
    </w:p>
    <w:p w:rsidR="00392ADF" w:rsidRPr="00077A78" w:rsidRDefault="00392ADF" w:rsidP="00392ADF">
      <w:pPr>
        <w:numPr>
          <w:ilvl w:val="0"/>
          <w:numId w:val="10"/>
        </w:numPr>
        <w:autoSpaceDE w:val="0"/>
        <w:autoSpaceDN w:val="0"/>
        <w:adjustRightInd w:val="0"/>
      </w:pPr>
      <w:r>
        <w:t>Respecting others: Sexist, Sexual and T</w:t>
      </w:r>
      <w:r w:rsidRPr="00077A78">
        <w:t xml:space="preserve">ransphobic bullying Guidance </w:t>
      </w:r>
      <w:r w:rsidRPr="00077A78">
        <w:br/>
        <w:t xml:space="preserve">Guidance document No: 055/2011 </w:t>
      </w:r>
    </w:p>
    <w:p w:rsidR="00392ADF" w:rsidRPr="00077A78" w:rsidRDefault="00392ADF" w:rsidP="00392ADF">
      <w:pPr>
        <w:numPr>
          <w:ilvl w:val="0"/>
          <w:numId w:val="10"/>
        </w:numPr>
        <w:autoSpaceDE w:val="0"/>
        <w:autoSpaceDN w:val="0"/>
        <w:adjustRightInd w:val="0"/>
      </w:pPr>
      <w:r w:rsidRPr="00077A78">
        <w:t xml:space="preserve">Respecting others: Homophobic bullying Guidance </w:t>
      </w:r>
      <w:r w:rsidRPr="00077A78">
        <w:br/>
        <w:t>Guidance document No: 056/2011</w:t>
      </w:r>
    </w:p>
    <w:p w:rsidR="00392ADF" w:rsidRPr="00077A78" w:rsidRDefault="00392ADF" w:rsidP="00392ADF">
      <w:pPr>
        <w:numPr>
          <w:ilvl w:val="0"/>
          <w:numId w:val="10"/>
        </w:numPr>
        <w:autoSpaceDE w:val="0"/>
        <w:autoSpaceDN w:val="0"/>
        <w:adjustRightInd w:val="0"/>
      </w:pPr>
      <w:r w:rsidRPr="00077A78">
        <w:t xml:space="preserve">Respecting others: Cyberbullying Guidance </w:t>
      </w:r>
      <w:r w:rsidRPr="00077A78">
        <w:br/>
        <w:t>Guidance document No: 057/2011</w:t>
      </w:r>
    </w:p>
    <w:p w:rsidR="00392ADF" w:rsidRPr="00077A78" w:rsidRDefault="00392ADF" w:rsidP="00392ADF">
      <w:pPr>
        <w:numPr>
          <w:ilvl w:val="0"/>
          <w:numId w:val="10"/>
        </w:numPr>
      </w:pPr>
      <w:r>
        <w:t>Respecting Others: Bullying around Special Educational Needs and Disabilities</w:t>
      </w:r>
    </w:p>
    <w:p w:rsidR="00392ADF" w:rsidRPr="00077A78" w:rsidRDefault="00392ADF" w:rsidP="00392ADF">
      <w:pPr>
        <w:rPr>
          <w:b/>
        </w:rPr>
      </w:pPr>
    </w:p>
    <w:p w:rsidR="00392ADF" w:rsidRPr="00077A78" w:rsidRDefault="00392ADF" w:rsidP="00392ADF">
      <w:pPr>
        <w:rPr>
          <w:b/>
        </w:rPr>
      </w:pPr>
      <w:r>
        <w:rPr>
          <w:b/>
        </w:rPr>
        <w:t>AIM</w:t>
      </w:r>
      <w:r w:rsidRPr="00077A78">
        <w:rPr>
          <w:b/>
        </w:rPr>
        <w:t>:</w:t>
      </w:r>
    </w:p>
    <w:p w:rsidR="00392ADF" w:rsidRPr="00077A78" w:rsidRDefault="00392ADF" w:rsidP="00392ADF">
      <w:pPr>
        <w:tabs>
          <w:tab w:val="left" w:pos="591"/>
        </w:tabs>
      </w:pPr>
      <w:r>
        <w:t xml:space="preserve">Promote effective relationships in school. </w:t>
      </w:r>
    </w:p>
    <w:p w:rsidR="00392ADF" w:rsidRPr="00077A78" w:rsidRDefault="00392ADF" w:rsidP="00392ADF"/>
    <w:p w:rsidR="00392ADF" w:rsidRPr="00077A78" w:rsidRDefault="00392ADF" w:rsidP="00392ADF">
      <w:pPr>
        <w:rPr>
          <w:b/>
        </w:rPr>
      </w:pPr>
      <w:r>
        <w:rPr>
          <w:b/>
        </w:rPr>
        <w:t>OBJECTIVES</w:t>
      </w:r>
      <w:r w:rsidRPr="00077A78">
        <w:rPr>
          <w:b/>
        </w:rPr>
        <w:t>:</w:t>
      </w:r>
    </w:p>
    <w:p w:rsidR="00392ADF" w:rsidRPr="00077A78" w:rsidRDefault="00392ADF" w:rsidP="00392ADF">
      <w:pPr>
        <w:widowControl w:val="0"/>
        <w:autoSpaceDE w:val="0"/>
        <w:autoSpaceDN w:val="0"/>
        <w:adjustRightInd w:val="0"/>
        <w:ind w:left="567" w:hanging="567"/>
      </w:pPr>
      <w:r w:rsidRPr="00077A78">
        <w:t>1.</w:t>
      </w:r>
      <w:r w:rsidRPr="00077A78">
        <w:tab/>
      </w:r>
      <w:r>
        <w:t>Create an environment and community that makes everyone feel homely, safe and happy. Only in this type of atmosphere can everyone achieve their full potential.  Bullying of any type undermines the equal opportunity for all.</w:t>
      </w:r>
      <w:r w:rsidRPr="00077A78">
        <w:t xml:space="preserve"> </w:t>
      </w:r>
    </w:p>
    <w:p w:rsidR="00392ADF" w:rsidRPr="00077A78" w:rsidRDefault="00392ADF" w:rsidP="00392ADF">
      <w:pPr>
        <w:widowControl w:val="0"/>
        <w:autoSpaceDE w:val="0"/>
        <w:autoSpaceDN w:val="0"/>
        <w:adjustRightInd w:val="0"/>
        <w:ind w:left="567" w:hanging="567"/>
      </w:pPr>
      <w:r>
        <w:t>2.</w:t>
      </w:r>
      <w:r>
        <w:tab/>
        <w:t>Where bullying happens, that we can recognise it early and deal with the matter as soon as possible and hopefully abolish it</w:t>
      </w:r>
    </w:p>
    <w:p w:rsidR="00392ADF" w:rsidRPr="00077A78" w:rsidRDefault="00392ADF" w:rsidP="00392ADF">
      <w:pPr>
        <w:widowControl w:val="0"/>
        <w:autoSpaceDE w:val="0"/>
        <w:autoSpaceDN w:val="0"/>
        <w:adjustRightInd w:val="0"/>
        <w:ind w:left="567" w:hanging="567"/>
      </w:pPr>
    </w:p>
    <w:p w:rsidR="00392ADF" w:rsidRPr="00077A78" w:rsidRDefault="00392ADF" w:rsidP="00392ADF">
      <w:pPr>
        <w:widowControl w:val="0"/>
        <w:autoSpaceDE w:val="0"/>
        <w:autoSpaceDN w:val="0"/>
        <w:adjustRightInd w:val="0"/>
        <w:ind w:left="737" w:hanging="737"/>
        <w:rPr>
          <w:b/>
          <w:bCs/>
        </w:rPr>
      </w:pPr>
      <w:r>
        <w:rPr>
          <w:b/>
          <w:bCs/>
        </w:rPr>
        <w:t>CHARACTERISTICS</w:t>
      </w:r>
      <w:r w:rsidRPr="00077A78">
        <w:rPr>
          <w:b/>
          <w:bCs/>
        </w:rPr>
        <w:t>:</w:t>
      </w:r>
      <w:r w:rsidRPr="00077A78">
        <w:rPr>
          <w:b/>
          <w:bCs/>
        </w:rPr>
        <w:br/>
      </w:r>
    </w:p>
    <w:p w:rsidR="00392ADF" w:rsidRPr="00077A78" w:rsidRDefault="00392ADF" w:rsidP="00392ADF">
      <w:pPr>
        <w:widowControl w:val="0"/>
        <w:autoSpaceDE w:val="0"/>
        <w:autoSpaceDN w:val="0"/>
        <w:adjustRightInd w:val="0"/>
        <w:ind w:left="567" w:hanging="737"/>
        <w:rPr>
          <w:b/>
          <w:bCs/>
        </w:rPr>
      </w:pPr>
      <w:r w:rsidRPr="00077A78">
        <w:rPr>
          <w:b/>
          <w:bCs/>
        </w:rPr>
        <w:t xml:space="preserve"> a. </w:t>
      </w:r>
      <w:r w:rsidRPr="00077A78">
        <w:rPr>
          <w:b/>
          <w:bCs/>
        </w:rPr>
        <w:tab/>
      </w:r>
      <w:r>
        <w:rPr>
          <w:b/>
          <w:bCs/>
        </w:rPr>
        <w:t>What is bullying</w:t>
      </w:r>
      <w:r w:rsidRPr="00077A78">
        <w:rPr>
          <w:b/>
          <w:bCs/>
        </w:rPr>
        <w:t xml:space="preserve">? </w:t>
      </w:r>
    </w:p>
    <w:p w:rsidR="00392ADF" w:rsidRPr="00077A78" w:rsidRDefault="00392ADF" w:rsidP="00392ADF">
      <w:pPr>
        <w:autoSpaceDE w:val="0"/>
        <w:autoSpaceDN w:val="0"/>
        <w:adjustRightInd w:val="0"/>
        <w:rPr>
          <w:color w:val="000000"/>
        </w:rPr>
      </w:pPr>
      <w:r w:rsidRPr="00077A78">
        <w:rPr>
          <w:color w:val="000000"/>
        </w:rPr>
        <w:t xml:space="preserve">The term </w:t>
      </w:r>
      <w:proofErr w:type="gramStart"/>
      <w:r w:rsidRPr="00077A78">
        <w:rPr>
          <w:color w:val="000000"/>
        </w:rPr>
        <w:t>‘bullying‘ refers</w:t>
      </w:r>
      <w:proofErr w:type="gramEnd"/>
      <w:r w:rsidRPr="00077A78">
        <w:rPr>
          <w:color w:val="000000"/>
        </w:rPr>
        <w:t xml:space="preserve"> to a range of harmful behaviour, both physical and psychological. All bullying behaviour usually </w:t>
      </w:r>
      <w:r>
        <w:rPr>
          <w:color w:val="000000"/>
        </w:rPr>
        <w:t>has the following four features:</w:t>
      </w:r>
    </w:p>
    <w:p w:rsidR="00392ADF" w:rsidRPr="00077A78" w:rsidRDefault="00392ADF" w:rsidP="00392ADF">
      <w:pPr>
        <w:autoSpaceDE w:val="0"/>
        <w:autoSpaceDN w:val="0"/>
        <w:adjustRightInd w:val="0"/>
        <w:rPr>
          <w:color w:val="000000"/>
        </w:rPr>
      </w:pPr>
      <w:r w:rsidRPr="00077A78">
        <w:rPr>
          <w:color w:val="000000"/>
        </w:rPr>
        <w:t>1. It is usually repetitive and persistent.</w:t>
      </w:r>
    </w:p>
    <w:p w:rsidR="00392ADF" w:rsidRPr="00077A78" w:rsidRDefault="00392ADF" w:rsidP="00392ADF">
      <w:pPr>
        <w:autoSpaceDE w:val="0"/>
        <w:autoSpaceDN w:val="0"/>
        <w:adjustRightInd w:val="0"/>
        <w:rPr>
          <w:color w:val="000000"/>
        </w:rPr>
      </w:pPr>
      <w:r w:rsidRPr="00077A78">
        <w:rPr>
          <w:color w:val="000000"/>
        </w:rPr>
        <w:t>2. It is intentionally harmful.</w:t>
      </w:r>
    </w:p>
    <w:p w:rsidR="00392ADF" w:rsidRPr="00077A78" w:rsidRDefault="00392ADF" w:rsidP="00392ADF">
      <w:pPr>
        <w:autoSpaceDE w:val="0"/>
        <w:autoSpaceDN w:val="0"/>
        <w:adjustRightInd w:val="0"/>
        <w:rPr>
          <w:color w:val="000000"/>
        </w:rPr>
      </w:pPr>
      <w:r w:rsidRPr="00077A78">
        <w:rPr>
          <w:color w:val="000000"/>
        </w:rPr>
        <w:t>3. It involves an imbalance of power, leaving someone feeling helpless to prevent it or put a stop to it.</w:t>
      </w:r>
    </w:p>
    <w:p w:rsidR="00392ADF" w:rsidRPr="00077A78" w:rsidRDefault="00392ADF" w:rsidP="00392ADF">
      <w:pPr>
        <w:autoSpaceDE w:val="0"/>
        <w:autoSpaceDN w:val="0"/>
        <w:adjustRightInd w:val="0"/>
        <w:rPr>
          <w:color w:val="000000"/>
        </w:rPr>
      </w:pPr>
      <w:r w:rsidRPr="00077A78">
        <w:rPr>
          <w:color w:val="000000"/>
        </w:rPr>
        <w:t>4. It causes feelings of distress, fear, loneliness and lack of confidence in those who are at the receiving end.</w:t>
      </w:r>
    </w:p>
    <w:p w:rsidR="00392ADF" w:rsidRPr="00077A78" w:rsidRDefault="00392ADF" w:rsidP="00392ADF">
      <w:pPr>
        <w:widowControl w:val="0"/>
        <w:autoSpaceDE w:val="0"/>
        <w:autoSpaceDN w:val="0"/>
        <w:adjustRightInd w:val="0"/>
        <w:ind w:left="567" w:hanging="567"/>
        <w:rPr>
          <w:b/>
          <w:bCs/>
        </w:rPr>
      </w:pPr>
    </w:p>
    <w:p w:rsidR="00392ADF" w:rsidRPr="00491A21" w:rsidRDefault="00392ADF" w:rsidP="00392ADF">
      <w:pPr>
        <w:widowControl w:val="0"/>
        <w:autoSpaceDE w:val="0"/>
        <w:autoSpaceDN w:val="0"/>
        <w:adjustRightInd w:val="0"/>
        <w:ind w:left="567" w:hanging="567"/>
        <w:rPr>
          <w:b/>
        </w:rPr>
      </w:pPr>
      <w:r w:rsidRPr="00491A21">
        <w:rPr>
          <w:b/>
        </w:rPr>
        <w:t>Definitions of different types of bullying</w:t>
      </w:r>
    </w:p>
    <w:p w:rsidR="00392ADF" w:rsidRPr="00077A78" w:rsidRDefault="00392ADF" w:rsidP="00392ADF">
      <w:pPr>
        <w:widowControl w:val="0"/>
        <w:autoSpaceDE w:val="0"/>
        <w:autoSpaceDN w:val="0"/>
        <w:adjustRightInd w:val="0"/>
        <w:ind w:left="567" w:hanging="567"/>
      </w:pPr>
    </w:p>
    <w:p w:rsidR="00392ADF" w:rsidRPr="00077A78" w:rsidRDefault="00392ADF" w:rsidP="00392ADF">
      <w:pPr>
        <w:autoSpaceDE w:val="0"/>
        <w:autoSpaceDN w:val="0"/>
        <w:adjustRightInd w:val="0"/>
        <w:rPr>
          <w:b/>
          <w:color w:val="000000"/>
        </w:rPr>
      </w:pPr>
      <w:r w:rsidRPr="00077A78">
        <w:rPr>
          <w:b/>
          <w:color w:val="000000"/>
        </w:rPr>
        <w:t>Racist Bullying</w:t>
      </w:r>
    </w:p>
    <w:p w:rsidR="00392ADF" w:rsidRPr="00077A78" w:rsidRDefault="00392ADF" w:rsidP="00392ADF">
      <w:pPr>
        <w:autoSpaceDE w:val="0"/>
        <w:autoSpaceDN w:val="0"/>
        <w:adjustRightInd w:val="0"/>
        <w:rPr>
          <w:color w:val="000000"/>
        </w:rPr>
      </w:pPr>
      <w:r w:rsidRPr="00077A78">
        <w:rPr>
          <w:color w:val="000000"/>
        </w:rPr>
        <w:t>The term ‘racist bullying‘ can refer to a range of hurtful behaviour, both physical and psychological, that makes a person feel unwelcome, marginalised, excluded, powerless or worthless because of their colour, ethnicity, culture, faith community, national origin or national status.</w:t>
      </w:r>
    </w:p>
    <w:p w:rsidR="00392ADF" w:rsidRDefault="00392ADF" w:rsidP="00392ADF">
      <w:pPr>
        <w:autoSpaceDE w:val="0"/>
        <w:autoSpaceDN w:val="0"/>
        <w:adjustRightInd w:val="0"/>
        <w:rPr>
          <w:b/>
          <w:color w:val="000000"/>
        </w:rPr>
      </w:pPr>
    </w:p>
    <w:p w:rsidR="00392ADF" w:rsidRPr="00077A78" w:rsidRDefault="00392ADF" w:rsidP="00392ADF">
      <w:pPr>
        <w:autoSpaceDE w:val="0"/>
        <w:autoSpaceDN w:val="0"/>
        <w:adjustRightInd w:val="0"/>
        <w:rPr>
          <w:b/>
        </w:rPr>
      </w:pPr>
      <w:r w:rsidRPr="00077A78">
        <w:rPr>
          <w:b/>
        </w:rPr>
        <w:t>Sexist bullying</w:t>
      </w:r>
    </w:p>
    <w:p w:rsidR="00392ADF" w:rsidRPr="00077A78" w:rsidRDefault="00392ADF" w:rsidP="00392ADF">
      <w:pPr>
        <w:autoSpaceDE w:val="0"/>
        <w:autoSpaceDN w:val="0"/>
        <w:adjustRightInd w:val="0"/>
        <w:rPr>
          <w:color w:val="000000"/>
        </w:rPr>
      </w:pPr>
      <w:r w:rsidRPr="00077A78">
        <w:rPr>
          <w:color w:val="000000"/>
        </w:rPr>
        <w:t>This is bullying based on sexist attitudes that when expressed demean, intimidate or harm another person because of their sex or gender.</w:t>
      </w:r>
    </w:p>
    <w:p w:rsidR="00392ADF" w:rsidRPr="00077A78" w:rsidRDefault="00392ADF" w:rsidP="00392ADF">
      <w:pPr>
        <w:autoSpaceDE w:val="0"/>
        <w:autoSpaceDN w:val="0"/>
        <w:adjustRightInd w:val="0"/>
        <w:rPr>
          <w:b/>
          <w:bCs/>
          <w:color w:val="000000"/>
        </w:rPr>
      </w:pPr>
      <w:r w:rsidRPr="00077A78">
        <w:rPr>
          <w:b/>
          <w:bCs/>
          <w:color w:val="000000"/>
        </w:rPr>
        <w:lastRenderedPageBreak/>
        <w:t>Sexual bullying</w:t>
      </w:r>
    </w:p>
    <w:p w:rsidR="00392ADF" w:rsidRPr="00077A78" w:rsidRDefault="00392ADF" w:rsidP="00392ADF">
      <w:pPr>
        <w:autoSpaceDE w:val="0"/>
        <w:autoSpaceDN w:val="0"/>
        <w:adjustRightInd w:val="0"/>
        <w:rPr>
          <w:color w:val="000000"/>
        </w:rPr>
      </w:pPr>
      <w:r w:rsidRPr="00077A78">
        <w:rPr>
          <w:color w:val="000000"/>
        </w:rPr>
        <w:t>This is bullying behaviour that has a specific sexual dimension or a sexual dynamic and it may be physical, verbal or non-verbal/psychological.</w:t>
      </w:r>
    </w:p>
    <w:p w:rsidR="00392ADF" w:rsidRPr="00077A78" w:rsidRDefault="00392ADF" w:rsidP="00392ADF">
      <w:pPr>
        <w:autoSpaceDE w:val="0"/>
        <w:autoSpaceDN w:val="0"/>
        <w:adjustRightInd w:val="0"/>
        <w:rPr>
          <w:b/>
          <w:bCs/>
          <w:color w:val="000000"/>
        </w:rPr>
      </w:pPr>
    </w:p>
    <w:p w:rsidR="00392ADF" w:rsidRPr="00077A78" w:rsidRDefault="00392ADF" w:rsidP="00392ADF">
      <w:pPr>
        <w:autoSpaceDE w:val="0"/>
        <w:autoSpaceDN w:val="0"/>
        <w:adjustRightInd w:val="0"/>
        <w:rPr>
          <w:b/>
          <w:bCs/>
          <w:color w:val="000000"/>
        </w:rPr>
      </w:pPr>
      <w:r w:rsidRPr="00077A78">
        <w:rPr>
          <w:b/>
          <w:bCs/>
          <w:color w:val="000000"/>
        </w:rPr>
        <w:t>Transphobic bullying</w:t>
      </w:r>
    </w:p>
    <w:p w:rsidR="00392ADF" w:rsidRPr="00077A78" w:rsidRDefault="00392ADF" w:rsidP="00392ADF">
      <w:pPr>
        <w:autoSpaceDE w:val="0"/>
        <w:autoSpaceDN w:val="0"/>
        <w:adjustRightInd w:val="0"/>
        <w:rPr>
          <w:color w:val="000000"/>
        </w:rPr>
      </w:pPr>
      <w:r w:rsidRPr="00077A78">
        <w:rPr>
          <w:color w:val="000000"/>
        </w:rPr>
        <w:t>Transphobic bullying stems from a hatred or fear of people who are transgender. Transgender is a term that describes people whose sense of gender or gender identity is seen as being different to typical gender norms.</w:t>
      </w:r>
    </w:p>
    <w:p w:rsidR="00392ADF" w:rsidRDefault="00392ADF" w:rsidP="00392ADF">
      <w:pPr>
        <w:autoSpaceDE w:val="0"/>
        <w:autoSpaceDN w:val="0"/>
        <w:adjustRightInd w:val="0"/>
        <w:rPr>
          <w:b/>
          <w:color w:val="000000"/>
        </w:rPr>
      </w:pPr>
    </w:p>
    <w:p w:rsidR="00392ADF" w:rsidRPr="00077A78" w:rsidRDefault="00392ADF" w:rsidP="00392ADF">
      <w:pPr>
        <w:autoSpaceDE w:val="0"/>
        <w:autoSpaceDN w:val="0"/>
        <w:adjustRightInd w:val="0"/>
        <w:rPr>
          <w:b/>
          <w:color w:val="000000"/>
        </w:rPr>
      </w:pPr>
      <w:r w:rsidRPr="00077A78">
        <w:rPr>
          <w:b/>
          <w:color w:val="000000"/>
        </w:rPr>
        <w:t>Homophobic Bullying</w:t>
      </w:r>
    </w:p>
    <w:p w:rsidR="00392ADF" w:rsidRPr="00077A78" w:rsidRDefault="00392ADF" w:rsidP="00392ADF">
      <w:pPr>
        <w:autoSpaceDE w:val="0"/>
        <w:autoSpaceDN w:val="0"/>
        <w:adjustRightInd w:val="0"/>
        <w:rPr>
          <w:color w:val="000000"/>
        </w:rPr>
      </w:pPr>
      <w:r w:rsidRPr="00077A78">
        <w:rPr>
          <w:color w:val="000000"/>
        </w:rPr>
        <w:t>Homophobic bullying is a specific form of bullying and occurs when bullying is motivated by prejudice against Lesbian, Gay and Bisexual (LGB) people, or against those perceived to be LGB.</w:t>
      </w:r>
    </w:p>
    <w:p w:rsidR="00392ADF" w:rsidRDefault="00392ADF" w:rsidP="00392ADF">
      <w:pPr>
        <w:autoSpaceDE w:val="0"/>
        <w:autoSpaceDN w:val="0"/>
        <w:adjustRightInd w:val="0"/>
        <w:rPr>
          <w:b/>
          <w:color w:val="000000"/>
        </w:rPr>
      </w:pPr>
    </w:p>
    <w:p w:rsidR="00392ADF" w:rsidRPr="00077A78" w:rsidRDefault="00392ADF" w:rsidP="00392ADF">
      <w:pPr>
        <w:autoSpaceDE w:val="0"/>
        <w:autoSpaceDN w:val="0"/>
        <w:adjustRightInd w:val="0"/>
        <w:rPr>
          <w:b/>
          <w:color w:val="000000"/>
        </w:rPr>
      </w:pPr>
      <w:r w:rsidRPr="00077A78">
        <w:rPr>
          <w:b/>
          <w:color w:val="000000"/>
        </w:rPr>
        <w:t>Cyber</w:t>
      </w:r>
      <w:r>
        <w:rPr>
          <w:b/>
          <w:color w:val="000000"/>
        </w:rPr>
        <w:t xml:space="preserve"> </w:t>
      </w:r>
      <w:r w:rsidRPr="00077A78">
        <w:rPr>
          <w:b/>
          <w:color w:val="000000"/>
        </w:rPr>
        <w:t>bullying</w:t>
      </w:r>
    </w:p>
    <w:p w:rsidR="00392ADF" w:rsidRPr="00077A78" w:rsidRDefault="00392ADF" w:rsidP="00392ADF">
      <w:pPr>
        <w:autoSpaceDE w:val="0"/>
        <w:autoSpaceDN w:val="0"/>
        <w:adjustRightInd w:val="0"/>
        <w:rPr>
          <w:color w:val="000000"/>
        </w:rPr>
      </w:pPr>
      <w:r w:rsidRPr="00077A78">
        <w:rPr>
          <w:color w:val="000000"/>
        </w:rPr>
        <w:t>Cyber</w:t>
      </w:r>
      <w:r>
        <w:rPr>
          <w:color w:val="000000"/>
        </w:rPr>
        <w:t xml:space="preserve"> </w:t>
      </w:r>
      <w:r w:rsidRPr="00077A78">
        <w:rPr>
          <w:color w:val="000000"/>
        </w:rPr>
        <w:t>bullying can be defined as the use of information and communication technology (ICT), particularly mobile phones and the internet (including social networking sites, blogs, e-mail, video and instant messaging), to deliberately upset someone else.</w:t>
      </w:r>
    </w:p>
    <w:p w:rsidR="00392ADF" w:rsidRPr="00077A78" w:rsidRDefault="00392ADF" w:rsidP="00392ADF">
      <w:pPr>
        <w:autoSpaceDE w:val="0"/>
        <w:autoSpaceDN w:val="0"/>
        <w:adjustRightInd w:val="0"/>
        <w:spacing w:line="360" w:lineRule="auto"/>
        <w:rPr>
          <w:b/>
          <w:color w:val="000000"/>
        </w:rPr>
      </w:pPr>
    </w:p>
    <w:p w:rsidR="00392ADF" w:rsidRPr="00077A78" w:rsidRDefault="00392ADF" w:rsidP="00392ADF">
      <w:pPr>
        <w:autoSpaceDE w:val="0"/>
        <w:autoSpaceDN w:val="0"/>
        <w:adjustRightInd w:val="0"/>
        <w:spacing w:line="360" w:lineRule="auto"/>
        <w:rPr>
          <w:b/>
          <w:color w:val="000000"/>
        </w:rPr>
      </w:pPr>
      <w:r w:rsidRPr="00077A78">
        <w:rPr>
          <w:b/>
          <w:color w:val="000000"/>
        </w:rPr>
        <w:t>SEN bullying</w:t>
      </w:r>
    </w:p>
    <w:p w:rsidR="00392ADF" w:rsidRPr="00077A78" w:rsidRDefault="00392ADF" w:rsidP="00392ADF">
      <w:pPr>
        <w:autoSpaceDE w:val="0"/>
        <w:autoSpaceDN w:val="0"/>
        <w:adjustRightInd w:val="0"/>
        <w:rPr>
          <w:color w:val="000000"/>
        </w:rPr>
      </w:pPr>
      <w:r w:rsidRPr="00077A78">
        <w:rPr>
          <w:color w:val="000000"/>
        </w:rPr>
        <w:t>The term ‘SEN bullying‘ can refer to a range of hurtful behaviour, both physical and psychological, that makes a person feel unwelcome, marginalised, excluded, powerless or worthless because of their disability or learning difficulties.</w:t>
      </w:r>
    </w:p>
    <w:p w:rsidR="00392ADF" w:rsidRPr="00077A78" w:rsidRDefault="00392ADF" w:rsidP="00392ADF">
      <w:pPr>
        <w:widowControl w:val="0"/>
        <w:autoSpaceDE w:val="0"/>
        <w:autoSpaceDN w:val="0"/>
        <w:adjustRightInd w:val="0"/>
        <w:ind w:left="567" w:hanging="567"/>
      </w:pPr>
    </w:p>
    <w:p w:rsidR="00392ADF" w:rsidRPr="00077A78" w:rsidRDefault="00392ADF" w:rsidP="00392ADF">
      <w:pPr>
        <w:autoSpaceDE w:val="0"/>
        <w:autoSpaceDN w:val="0"/>
        <w:adjustRightInd w:val="0"/>
        <w:rPr>
          <w:color w:val="000000"/>
          <w:lang w:eastAsia="en-GB"/>
        </w:rPr>
      </w:pPr>
      <w:r w:rsidRPr="00077A78">
        <w:rPr>
          <w:color w:val="000000"/>
          <w:lang w:eastAsia="en-GB"/>
        </w:rPr>
        <w:t>Bullying can take many forms, but the three main types are:</w:t>
      </w:r>
    </w:p>
    <w:p w:rsidR="00392ADF" w:rsidRPr="00077A78" w:rsidRDefault="00392ADF" w:rsidP="00392ADF">
      <w:pPr>
        <w:autoSpaceDE w:val="0"/>
        <w:autoSpaceDN w:val="0"/>
        <w:adjustRightInd w:val="0"/>
        <w:rPr>
          <w:color w:val="000000"/>
          <w:lang w:eastAsia="en-GB"/>
        </w:rPr>
      </w:pPr>
      <w:r w:rsidRPr="00077A78">
        <w:rPr>
          <w:color w:val="ADAA00"/>
          <w:lang w:eastAsia="en-GB"/>
        </w:rPr>
        <w:t xml:space="preserve">• </w:t>
      </w:r>
      <w:proofErr w:type="gramStart"/>
      <w:r w:rsidRPr="00077A78">
        <w:rPr>
          <w:color w:val="000000"/>
          <w:lang w:eastAsia="en-GB"/>
        </w:rPr>
        <w:t>physical</w:t>
      </w:r>
      <w:proofErr w:type="gramEnd"/>
      <w:r w:rsidRPr="00077A78">
        <w:rPr>
          <w:color w:val="000000"/>
          <w:lang w:eastAsia="en-GB"/>
        </w:rPr>
        <w:t xml:space="preserve"> – hitting, kicking, taking belongings, sexual harassment or aggression</w:t>
      </w:r>
    </w:p>
    <w:p w:rsidR="00392ADF" w:rsidRPr="00077A78" w:rsidRDefault="00392ADF" w:rsidP="00392ADF">
      <w:pPr>
        <w:autoSpaceDE w:val="0"/>
        <w:autoSpaceDN w:val="0"/>
        <w:adjustRightInd w:val="0"/>
        <w:rPr>
          <w:color w:val="000000"/>
          <w:lang w:eastAsia="en-GB"/>
        </w:rPr>
      </w:pPr>
      <w:r w:rsidRPr="00077A78">
        <w:rPr>
          <w:color w:val="ADAA00"/>
          <w:lang w:eastAsia="en-GB"/>
        </w:rPr>
        <w:t xml:space="preserve">• </w:t>
      </w:r>
      <w:proofErr w:type="gramStart"/>
      <w:r w:rsidRPr="00077A78">
        <w:rPr>
          <w:color w:val="000000"/>
          <w:lang w:eastAsia="en-GB"/>
        </w:rPr>
        <w:t>verbal</w:t>
      </w:r>
      <w:proofErr w:type="gramEnd"/>
      <w:r w:rsidRPr="00077A78">
        <w:rPr>
          <w:color w:val="000000"/>
          <w:lang w:eastAsia="en-GB"/>
        </w:rPr>
        <w:t xml:space="preserve"> – name-calling, insulting, making offensive remarks</w:t>
      </w:r>
    </w:p>
    <w:p w:rsidR="00392ADF" w:rsidRPr="00077A78" w:rsidRDefault="00392ADF" w:rsidP="00392ADF">
      <w:pPr>
        <w:autoSpaceDE w:val="0"/>
        <w:autoSpaceDN w:val="0"/>
        <w:adjustRightInd w:val="0"/>
      </w:pPr>
      <w:r w:rsidRPr="00077A78">
        <w:rPr>
          <w:color w:val="ADAA00"/>
          <w:lang w:eastAsia="en-GB"/>
        </w:rPr>
        <w:t xml:space="preserve">• </w:t>
      </w:r>
      <w:r w:rsidRPr="00077A78">
        <w:rPr>
          <w:color w:val="000000"/>
          <w:lang w:eastAsia="en-GB"/>
        </w:rPr>
        <w:t>indirect – spreading nasty stories about someone, exclusion from social groups, being made the subject of malicious rumours, sending malicious e-mails or text messages on mobile phones.</w:t>
      </w:r>
    </w:p>
    <w:p w:rsidR="00392ADF" w:rsidRPr="00077A78" w:rsidRDefault="00392ADF" w:rsidP="00392ADF">
      <w:pPr>
        <w:widowControl w:val="0"/>
        <w:autoSpaceDE w:val="0"/>
        <w:autoSpaceDN w:val="0"/>
        <w:adjustRightInd w:val="0"/>
        <w:ind w:left="567" w:hanging="567"/>
      </w:pPr>
    </w:p>
    <w:p w:rsidR="00392ADF" w:rsidRPr="00077A78" w:rsidRDefault="00392ADF" w:rsidP="00392ADF">
      <w:pPr>
        <w:widowControl w:val="0"/>
        <w:autoSpaceDE w:val="0"/>
        <w:autoSpaceDN w:val="0"/>
        <w:adjustRightInd w:val="0"/>
        <w:ind w:left="567"/>
      </w:pPr>
    </w:p>
    <w:p w:rsidR="00392ADF" w:rsidRPr="00077A78" w:rsidRDefault="00392ADF" w:rsidP="00392ADF">
      <w:pPr>
        <w:widowControl w:val="0"/>
        <w:autoSpaceDE w:val="0"/>
        <w:autoSpaceDN w:val="0"/>
        <w:adjustRightInd w:val="0"/>
      </w:pPr>
      <w:r>
        <w:t>It must be accepted that some of the above take place as part of the process of growing up and sometimes by chance, doing so without malice. That is not defined as bullying in this connection, and it is caught immediately when it comes to the teachers’ attention, but if it happens to the same person many times, that is considered to be bullying</w:t>
      </w:r>
      <w:r w:rsidRPr="00077A78">
        <w:t>.</w:t>
      </w:r>
    </w:p>
    <w:p w:rsidR="00392ADF" w:rsidRPr="00077A78" w:rsidRDefault="00392ADF" w:rsidP="00392ADF">
      <w:pPr>
        <w:widowControl w:val="0"/>
        <w:autoSpaceDE w:val="0"/>
        <w:autoSpaceDN w:val="0"/>
        <w:adjustRightInd w:val="0"/>
        <w:ind w:left="567" w:hanging="567"/>
      </w:pPr>
    </w:p>
    <w:p w:rsidR="00392ADF" w:rsidRPr="00077A78" w:rsidRDefault="00392ADF" w:rsidP="00392ADF">
      <w:pPr>
        <w:widowControl w:val="0"/>
        <w:numPr>
          <w:ilvl w:val="0"/>
          <w:numId w:val="7"/>
        </w:numPr>
        <w:autoSpaceDE w:val="0"/>
        <w:autoSpaceDN w:val="0"/>
        <w:adjustRightInd w:val="0"/>
        <w:rPr>
          <w:b/>
          <w:bCs/>
        </w:rPr>
      </w:pPr>
      <w:r>
        <w:rPr>
          <w:b/>
          <w:bCs/>
        </w:rPr>
        <w:t>When does bullying take place</w:t>
      </w:r>
      <w:r w:rsidRPr="00077A78">
        <w:rPr>
          <w:b/>
          <w:bCs/>
        </w:rPr>
        <w:t>?</w:t>
      </w:r>
    </w:p>
    <w:p w:rsidR="00392ADF" w:rsidRPr="00077A78" w:rsidRDefault="00392ADF" w:rsidP="00392ADF">
      <w:pPr>
        <w:widowControl w:val="0"/>
        <w:autoSpaceDE w:val="0"/>
        <w:autoSpaceDN w:val="0"/>
        <w:adjustRightInd w:val="0"/>
        <w:ind w:left="360"/>
        <w:rPr>
          <w:b/>
          <w:bCs/>
        </w:rPr>
      </w:pPr>
    </w:p>
    <w:p w:rsidR="00392ADF" w:rsidRPr="00077A78" w:rsidRDefault="00392ADF" w:rsidP="00392ADF">
      <w:pPr>
        <w:widowControl w:val="0"/>
        <w:autoSpaceDE w:val="0"/>
        <w:autoSpaceDN w:val="0"/>
        <w:adjustRightInd w:val="0"/>
        <w:ind w:left="567" w:hanging="567"/>
      </w:pPr>
      <w:r w:rsidRPr="00077A78">
        <w:rPr>
          <w:b/>
          <w:bCs/>
        </w:rPr>
        <w:tab/>
      </w:r>
      <w:r>
        <w:t>Bullying can take place at any time but most often when adults are unlikely to be witness to the incident (e.g</w:t>
      </w:r>
      <w:r w:rsidRPr="00077A78">
        <w:t xml:space="preserve">. </w:t>
      </w:r>
      <w:r>
        <w:t>on the way to or home from school</w:t>
      </w:r>
      <w:r w:rsidRPr="00077A78">
        <w:t xml:space="preserve">, </w:t>
      </w:r>
      <w:r>
        <w:t>playtime, or in more obscure places of the school).  In such situations teachers are dependent upon pupils, parents or carers to inform them of any case of bullying</w:t>
      </w:r>
      <w:r w:rsidRPr="00077A78">
        <w:t>.</w:t>
      </w:r>
    </w:p>
    <w:p w:rsidR="00392ADF" w:rsidRPr="00077A78" w:rsidRDefault="00392ADF" w:rsidP="00392ADF">
      <w:pPr>
        <w:widowControl w:val="0"/>
        <w:autoSpaceDE w:val="0"/>
        <w:autoSpaceDN w:val="0"/>
        <w:adjustRightInd w:val="0"/>
        <w:ind w:left="567" w:hanging="567"/>
      </w:pPr>
      <w:r>
        <w:tab/>
        <w:t>Very often however, there is no information of cases due to</w:t>
      </w:r>
      <w:r w:rsidRPr="00077A78">
        <w:t>:</w:t>
      </w:r>
    </w:p>
    <w:p w:rsidR="00392ADF" w:rsidRPr="00077A78" w:rsidRDefault="00392ADF" w:rsidP="00392ADF">
      <w:pPr>
        <w:widowControl w:val="0"/>
        <w:numPr>
          <w:ilvl w:val="0"/>
          <w:numId w:val="2"/>
        </w:numPr>
        <w:tabs>
          <w:tab w:val="clear" w:pos="1571"/>
          <w:tab w:val="num" w:pos="1379"/>
        </w:tabs>
        <w:autoSpaceDE w:val="0"/>
        <w:autoSpaceDN w:val="0"/>
        <w:adjustRightInd w:val="0"/>
        <w:ind w:left="1379" w:hanging="394"/>
      </w:pPr>
      <w:r>
        <w:t>other pupils’ fear of being bullied themselves if they complain</w:t>
      </w:r>
      <w:r w:rsidRPr="00077A78">
        <w:t>;</w:t>
      </w:r>
    </w:p>
    <w:p w:rsidR="00392ADF" w:rsidRPr="00077A78" w:rsidRDefault="00392ADF" w:rsidP="00392ADF">
      <w:pPr>
        <w:widowControl w:val="0"/>
        <w:numPr>
          <w:ilvl w:val="0"/>
          <w:numId w:val="2"/>
        </w:numPr>
        <w:tabs>
          <w:tab w:val="clear" w:pos="1571"/>
          <w:tab w:val="num" w:pos="1379"/>
        </w:tabs>
        <w:autoSpaceDE w:val="0"/>
        <w:autoSpaceDN w:val="0"/>
        <w:adjustRightInd w:val="0"/>
        <w:ind w:left="1379" w:hanging="394"/>
      </w:pPr>
      <w:r>
        <w:t>fear by those who suffer the bullying that the bullying would become worse if a complaint is made</w:t>
      </w:r>
      <w:r w:rsidRPr="00077A78">
        <w:t>;</w:t>
      </w:r>
    </w:p>
    <w:p w:rsidR="00392ADF" w:rsidRPr="00077A78" w:rsidRDefault="00392ADF" w:rsidP="00392ADF">
      <w:pPr>
        <w:widowControl w:val="0"/>
        <w:numPr>
          <w:ilvl w:val="0"/>
          <w:numId w:val="2"/>
        </w:numPr>
        <w:tabs>
          <w:tab w:val="clear" w:pos="1571"/>
          <w:tab w:val="num" w:pos="1379"/>
        </w:tabs>
        <w:autoSpaceDE w:val="0"/>
        <w:autoSpaceDN w:val="0"/>
        <w:adjustRightInd w:val="0"/>
        <w:ind w:left="1379" w:hanging="394"/>
      </w:pPr>
      <w:proofErr w:type="gramStart"/>
      <w:r>
        <w:t>fear</w:t>
      </w:r>
      <w:proofErr w:type="gramEnd"/>
      <w:r>
        <w:t xml:space="preserve"> by a child that his/her complaint is not taken seriously</w:t>
      </w:r>
      <w:r w:rsidRPr="00077A78">
        <w:t>.</w:t>
      </w:r>
    </w:p>
    <w:p w:rsidR="00392ADF" w:rsidRPr="00077A78" w:rsidRDefault="00392ADF" w:rsidP="00392ADF">
      <w:pPr>
        <w:widowControl w:val="0"/>
        <w:autoSpaceDE w:val="0"/>
        <w:autoSpaceDN w:val="0"/>
        <w:adjustRightInd w:val="0"/>
      </w:pPr>
    </w:p>
    <w:p w:rsidR="00392ADF" w:rsidRPr="00077A78" w:rsidRDefault="00392ADF" w:rsidP="00392ADF">
      <w:pPr>
        <w:widowControl w:val="0"/>
        <w:autoSpaceDE w:val="0"/>
        <w:autoSpaceDN w:val="0"/>
        <w:adjustRightInd w:val="0"/>
        <w:ind w:left="737" w:hanging="737"/>
        <w:rPr>
          <w:b/>
          <w:bCs/>
        </w:rPr>
      </w:pPr>
      <w:r w:rsidRPr="00077A78">
        <w:rPr>
          <w:b/>
          <w:bCs/>
        </w:rPr>
        <w:t>Prevention</w:t>
      </w:r>
    </w:p>
    <w:p w:rsidR="00392ADF" w:rsidRPr="00077A78" w:rsidRDefault="00392ADF" w:rsidP="00392ADF">
      <w:pPr>
        <w:autoSpaceDE w:val="0"/>
        <w:autoSpaceDN w:val="0"/>
        <w:adjustRightInd w:val="0"/>
        <w:rPr>
          <w:color w:val="000000"/>
          <w:lang w:eastAsia="en-GB"/>
        </w:rPr>
      </w:pPr>
      <w:r w:rsidRPr="00077A78">
        <w:rPr>
          <w:color w:val="000000"/>
          <w:lang w:eastAsia="en-GB"/>
        </w:rPr>
        <w:t>PSE offers a range of opportunities to explore issues related to all types of bullying.</w:t>
      </w:r>
    </w:p>
    <w:p w:rsidR="00392ADF" w:rsidRPr="00077A78" w:rsidRDefault="00392ADF" w:rsidP="00392ADF">
      <w:pPr>
        <w:autoSpaceDE w:val="0"/>
        <w:autoSpaceDN w:val="0"/>
        <w:adjustRightInd w:val="0"/>
        <w:rPr>
          <w:color w:val="000000"/>
          <w:lang w:eastAsia="en-GB"/>
        </w:rPr>
      </w:pPr>
      <w:r w:rsidRPr="00077A78">
        <w:rPr>
          <w:color w:val="ADAA00"/>
          <w:lang w:eastAsia="en-GB"/>
        </w:rPr>
        <w:lastRenderedPageBreak/>
        <w:t xml:space="preserve">• </w:t>
      </w:r>
      <w:r w:rsidRPr="00077A78">
        <w:rPr>
          <w:color w:val="000000"/>
          <w:lang w:eastAsia="en-GB"/>
        </w:rPr>
        <w:t xml:space="preserve">The </w:t>
      </w:r>
      <w:r w:rsidRPr="00077A78">
        <w:rPr>
          <w:i/>
          <w:iCs/>
          <w:color w:val="000000"/>
          <w:lang w:eastAsia="en-GB"/>
        </w:rPr>
        <w:t xml:space="preserve">Foundation Phase Framework for Children’s </w:t>
      </w:r>
      <w:proofErr w:type="gramStart"/>
      <w:r w:rsidRPr="00077A78">
        <w:rPr>
          <w:i/>
          <w:iCs/>
          <w:color w:val="000000"/>
          <w:lang w:eastAsia="en-GB"/>
        </w:rPr>
        <w:t>Learning</w:t>
      </w:r>
      <w:proofErr w:type="gramEnd"/>
      <w:r w:rsidRPr="00077A78">
        <w:rPr>
          <w:i/>
          <w:iCs/>
          <w:color w:val="000000"/>
          <w:lang w:eastAsia="en-GB"/>
        </w:rPr>
        <w:t xml:space="preserve"> for 3 to 7-year-olds in Wales </w:t>
      </w:r>
      <w:r w:rsidRPr="00077A78">
        <w:rPr>
          <w:color w:val="000000"/>
          <w:lang w:eastAsia="en-GB"/>
        </w:rPr>
        <w:t>(Welsh Assembly Government, 2008) has personal and social development, well-being and cultural diversity as core elements. Children have opportunities to learn about themselves and their relationships with other children and adults within and beyond their family.</w:t>
      </w:r>
      <w:r>
        <w:rPr>
          <w:color w:val="000000"/>
          <w:lang w:eastAsia="en-GB"/>
        </w:rPr>
        <w:br/>
      </w:r>
    </w:p>
    <w:p w:rsidR="00392ADF" w:rsidRPr="00077A78" w:rsidRDefault="00392ADF" w:rsidP="00392ADF">
      <w:pPr>
        <w:autoSpaceDE w:val="0"/>
        <w:autoSpaceDN w:val="0"/>
        <w:adjustRightInd w:val="0"/>
        <w:rPr>
          <w:color w:val="000000"/>
          <w:lang w:eastAsia="en-GB"/>
        </w:rPr>
      </w:pPr>
      <w:r w:rsidRPr="00077A78">
        <w:rPr>
          <w:color w:val="ADAA00"/>
          <w:lang w:eastAsia="en-GB"/>
        </w:rPr>
        <w:t xml:space="preserve">• </w:t>
      </w:r>
      <w:r w:rsidRPr="00077A78">
        <w:rPr>
          <w:color w:val="000000"/>
          <w:lang w:eastAsia="en-GB"/>
        </w:rPr>
        <w:t xml:space="preserve">The revised </w:t>
      </w:r>
      <w:r w:rsidRPr="00077A78">
        <w:rPr>
          <w:i/>
          <w:iCs/>
          <w:color w:val="000000"/>
          <w:lang w:eastAsia="en-GB"/>
        </w:rPr>
        <w:t xml:space="preserve">Personal and social education framework for 7 to 19-year-olds in Wales </w:t>
      </w:r>
      <w:r w:rsidRPr="00077A78">
        <w:rPr>
          <w:color w:val="000000"/>
          <w:lang w:eastAsia="en-GB"/>
        </w:rPr>
        <w:t>(Welsh Assembly Government, 2008) aims to equip children and young people to be more informed and confident to interact effectively with others, and enables them to develop the intrapersonal skills needed to be emotionally literate.</w:t>
      </w:r>
    </w:p>
    <w:p w:rsidR="00392ADF" w:rsidRDefault="00392ADF" w:rsidP="00392ADF">
      <w:pPr>
        <w:widowControl w:val="0"/>
        <w:autoSpaceDE w:val="0"/>
        <w:autoSpaceDN w:val="0"/>
        <w:adjustRightInd w:val="0"/>
        <w:rPr>
          <w:bCs/>
        </w:rPr>
      </w:pPr>
    </w:p>
    <w:p w:rsidR="00392ADF" w:rsidRPr="00077A78" w:rsidRDefault="00392ADF" w:rsidP="00392ADF">
      <w:pPr>
        <w:widowControl w:val="0"/>
        <w:autoSpaceDE w:val="0"/>
        <w:autoSpaceDN w:val="0"/>
        <w:adjustRightInd w:val="0"/>
        <w:rPr>
          <w:bCs/>
        </w:rPr>
      </w:pPr>
      <w:r w:rsidRPr="00077A78">
        <w:rPr>
          <w:bCs/>
        </w:rPr>
        <w:t>There are also a range of strategies used by schools to prevent bullying.  These include:</w:t>
      </w:r>
    </w:p>
    <w:p w:rsidR="00392ADF" w:rsidRPr="00077A78" w:rsidRDefault="00392ADF" w:rsidP="00392ADF">
      <w:pPr>
        <w:widowControl w:val="0"/>
        <w:autoSpaceDE w:val="0"/>
        <w:autoSpaceDN w:val="0"/>
        <w:adjustRightInd w:val="0"/>
        <w:rPr>
          <w:bCs/>
        </w:rPr>
      </w:pPr>
      <w:r w:rsidRPr="00077A78">
        <w:rPr>
          <w:bCs/>
        </w:rPr>
        <w:t>Bully boxes</w:t>
      </w:r>
    </w:p>
    <w:p w:rsidR="00392ADF" w:rsidRPr="00077A78" w:rsidRDefault="00392ADF" w:rsidP="00392ADF">
      <w:pPr>
        <w:widowControl w:val="0"/>
        <w:autoSpaceDE w:val="0"/>
        <w:autoSpaceDN w:val="0"/>
        <w:adjustRightInd w:val="0"/>
        <w:rPr>
          <w:bCs/>
        </w:rPr>
      </w:pPr>
      <w:r w:rsidRPr="00077A78">
        <w:rPr>
          <w:bCs/>
        </w:rPr>
        <w:t>EWO</w:t>
      </w:r>
    </w:p>
    <w:p w:rsidR="00392ADF" w:rsidRPr="00077A78" w:rsidRDefault="00392ADF" w:rsidP="00392ADF">
      <w:pPr>
        <w:widowControl w:val="0"/>
        <w:autoSpaceDE w:val="0"/>
        <w:autoSpaceDN w:val="0"/>
        <w:adjustRightInd w:val="0"/>
        <w:rPr>
          <w:bCs/>
        </w:rPr>
      </w:pPr>
      <w:r w:rsidRPr="00077A78">
        <w:rPr>
          <w:bCs/>
        </w:rPr>
        <w:t>Police – School liaison officers and PCSO</w:t>
      </w:r>
    </w:p>
    <w:p w:rsidR="00392ADF" w:rsidRPr="00077A78" w:rsidRDefault="00392ADF" w:rsidP="00392ADF">
      <w:pPr>
        <w:widowControl w:val="0"/>
        <w:autoSpaceDE w:val="0"/>
        <w:autoSpaceDN w:val="0"/>
        <w:adjustRightInd w:val="0"/>
        <w:rPr>
          <w:bCs/>
        </w:rPr>
      </w:pPr>
      <w:r w:rsidRPr="00077A78">
        <w:rPr>
          <w:bCs/>
        </w:rPr>
        <w:t>External speakers</w:t>
      </w:r>
    </w:p>
    <w:p w:rsidR="00392ADF" w:rsidRPr="00077A78" w:rsidRDefault="00392ADF" w:rsidP="00392ADF">
      <w:pPr>
        <w:widowControl w:val="0"/>
        <w:autoSpaceDE w:val="0"/>
        <w:autoSpaceDN w:val="0"/>
        <w:adjustRightInd w:val="0"/>
        <w:rPr>
          <w:bCs/>
        </w:rPr>
      </w:pPr>
      <w:r w:rsidRPr="00077A78">
        <w:rPr>
          <w:bCs/>
        </w:rPr>
        <w:t>External agencies – SNAP, NSPCC, Social services, YJS</w:t>
      </w:r>
    </w:p>
    <w:p w:rsidR="00392ADF" w:rsidRPr="00077A78" w:rsidRDefault="00392ADF" w:rsidP="00392ADF">
      <w:pPr>
        <w:widowControl w:val="0"/>
        <w:autoSpaceDE w:val="0"/>
        <w:autoSpaceDN w:val="0"/>
        <w:adjustRightInd w:val="0"/>
        <w:rPr>
          <w:bCs/>
        </w:rPr>
      </w:pPr>
      <w:r w:rsidRPr="00077A78">
        <w:rPr>
          <w:bCs/>
        </w:rPr>
        <w:t>School counsellors</w:t>
      </w:r>
    </w:p>
    <w:p w:rsidR="00392ADF" w:rsidRPr="00077A78" w:rsidRDefault="00392ADF" w:rsidP="00392ADF">
      <w:pPr>
        <w:widowControl w:val="0"/>
        <w:autoSpaceDE w:val="0"/>
        <w:autoSpaceDN w:val="0"/>
        <w:adjustRightInd w:val="0"/>
        <w:rPr>
          <w:bCs/>
        </w:rPr>
      </w:pPr>
      <w:r w:rsidRPr="00077A78">
        <w:rPr>
          <w:bCs/>
        </w:rPr>
        <w:t>Bully Bandits</w:t>
      </w:r>
    </w:p>
    <w:p w:rsidR="00392ADF" w:rsidRPr="00077A78" w:rsidRDefault="00392ADF" w:rsidP="00392ADF">
      <w:pPr>
        <w:widowControl w:val="0"/>
        <w:autoSpaceDE w:val="0"/>
        <w:autoSpaceDN w:val="0"/>
        <w:adjustRightInd w:val="0"/>
        <w:rPr>
          <w:bCs/>
        </w:rPr>
      </w:pPr>
      <w:r w:rsidRPr="00077A78">
        <w:rPr>
          <w:bCs/>
        </w:rPr>
        <w:t>Solution Focus</w:t>
      </w:r>
    </w:p>
    <w:p w:rsidR="00392ADF" w:rsidRPr="00077A78" w:rsidRDefault="00392ADF" w:rsidP="00392ADF">
      <w:pPr>
        <w:widowControl w:val="0"/>
        <w:autoSpaceDE w:val="0"/>
        <w:autoSpaceDN w:val="0"/>
        <w:adjustRightInd w:val="0"/>
        <w:ind w:left="737" w:hanging="737"/>
        <w:rPr>
          <w:b/>
          <w:bCs/>
        </w:rPr>
      </w:pPr>
    </w:p>
    <w:p w:rsidR="00392ADF" w:rsidRPr="00077A78" w:rsidRDefault="00392ADF" w:rsidP="00392ADF">
      <w:pPr>
        <w:widowControl w:val="0"/>
        <w:autoSpaceDE w:val="0"/>
        <w:autoSpaceDN w:val="0"/>
        <w:adjustRightInd w:val="0"/>
        <w:ind w:left="737" w:hanging="737"/>
        <w:rPr>
          <w:b/>
          <w:bCs/>
        </w:rPr>
      </w:pPr>
      <w:r>
        <w:rPr>
          <w:b/>
          <w:bCs/>
        </w:rPr>
        <w:t xml:space="preserve">STEPS TO TAKE </w:t>
      </w:r>
    </w:p>
    <w:p w:rsidR="00392ADF" w:rsidRPr="00077A78" w:rsidRDefault="00392ADF" w:rsidP="00392ADF">
      <w:pPr>
        <w:widowControl w:val="0"/>
        <w:autoSpaceDE w:val="0"/>
        <w:autoSpaceDN w:val="0"/>
        <w:adjustRightInd w:val="0"/>
      </w:pPr>
      <w:r>
        <w:t>Preventing bullying from taking place is better than trying to stop it when it has happened, therefore the school will keep an eagle’s eye on possible signs and take every report of bullying seriously.  The school uses opportunities within the curriculum to present the school ethos and to raise the pupils’ awareness of how to respond positively to conflict that can arise from time to time</w:t>
      </w:r>
      <w:r w:rsidRPr="00077A78">
        <w:t xml:space="preserve">. </w:t>
      </w:r>
    </w:p>
    <w:p w:rsidR="00392ADF" w:rsidRDefault="00392ADF" w:rsidP="00392ADF">
      <w:pPr>
        <w:widowControl w:val="0"/>
        <w:autoSpaceDE w:val="0"/>
        <w:autoSpaceDN w:val="0"/>
        <w:adjustRightInd w:val="0"/>
      </w:pPr>
    </w:p>
    <w:p w:rsidR="00392ADF" w:rsidRPr="00077A78" w:rsidRDefault="00392ADF" w:rsidP="00392ADF">
      <w:pPr>
        <w:widowControl w:val="0"/>
        <w:autoSpaceDE w:val="0"/>
        <w:autoSpaceDN w:val="0"/>
        <w:adjustRightInd w:val="0"/>
      </w:pPr>
      <w:r>
        <w:t>When a report is received that bullying is taking place every case is dealt with individually in the light of what has taken place.  The main objective is not 'to save' the victim, or punish the bully (although both takes place naturally) but try to be of assistance for both to come to a better understanding of their behaviour and to consider ways of avoiding or solving difficulties they experience or display</w:t>
      </w:r>
      <w:r w:rsidRPr="00077A78">
        <w:t>.</w:t>
      </w:r>
    </w:p>
    <w:p w:rsidR="00392ADF" w:rsidRPr="00077A78" w:rsidRDefault="00392ADF" w:rsidP="00392ADF">
      <w:pPr>
        <w:ind w:left="591" w:hanging="591"/>
      </w:pPr>
    </w:p>
    <w:p w:rsidR="00392ADF" w:rsidRPr="00077A78" w:rsidRDefault="00392ADF" w:rsidP="00392ADF">
      <w:pPr>
        <w:widowControl w:val="0"/>
        <w:autoSpaceDE w:val="0"/>
        <w:autoSpaceDN w:val="0"/>
        <w:adjustRightInd w:val="0"/>
      </w:pPr>
      <w:r>
        <w:t>In general this procedure is followed in cases of bullying</w:t>
      </w:r>
      <w:r w:rsidRPr="00077A78">
        <w:t>:</w:t>
      </w:r>
    </w:p>
    <w:p w:rsidR="00392ADF" w:rsidRPr="00077A78" w:rsidRDefault="00392ADF" w:rsidP="00392ADF">
      <w:pPr>
        <w:widowControl w:val="0"/>
        <w:autoSpaceDE w:val="0"/>
        <w:autoSpaceDN w:val="0"/>
        <w:adjustRightInd w:val="0"/>
        <w:ind w:left="737" w:hanging="737"/>
      </w:pPr>
    </w:p>
    <w:p w:rsidR="00392ADF" w:rsidRPr="00077A78" w:rsidRDefault="00392ADF" w:rsidP="00392ADF">
      <w:pPr>
        <w:widowControl w:val="0"/>
        <w:numPr>
          <w:ilvl w:val="0"/>
          <w:numId w:val="5"/>
        </w:numPr>
        <w:tabs>
          <w:tab w:val="clear" w:pos="780"/>
          <w:tab w:val="num" w:pos="567"/>
        </w:tabs>
        <w:autoSpaceDE w:val="0"/>
        <w:autoSpaceDN w:val="0"/>
        <w:adjustRightInd w:val="0"/>
        <w:rPr>
          <w:b/>
          <w:bCs/>
        </w:rPr>
      </w:pPr>
      <w:r>
        <w:rPr>
          <w:b/>
          <w:bCs/>
        </w:rPr>
        <w:t>Discuss the incidence with the pupils individually</w:t>
      </w:r>
      <w:r w:rsidRPr="00077A78">
        <w:rPr>
          <w:b/>
          <w:bCs/>
        </w:rPr>
        <w:t>.</w:t>
      </w:r>
      <w:r w:rsidRPr="00077A78">
        <w:rPr>
          <w:b/>
          <w:bCs/>
        </w:rPr>
        <w:br/>
      </w:r>
    </w:p>
    <w:p w:rsidR="00392ADF" w:rsidRPr="00077A78" w:rsidRDefault="00392ADF" w:rsidP="00392ADF">
      <w:pPr>
        <w:widowControl w:val="0"/>
        <w:autoSpaceDE w:val="0"/>
        <w:autoSpaceDN w:val="0"/>
        <w:adjustRightInd w:val="0"/>
        <w:ind w:left="567" w:hanging="567"/>
      </w:pPr>
      <w:r>
        <w:tab/>
        <w:t>This will support the victim by</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ensuring that the pupil feels that somebody is listening to him/her</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ensuring the pupil that every case of bullying is taken seriously</w:t>
      </w:r>
      <w:r w:rsidRPr="00077A78">
        <w:t>;</w:t>
      </w:r>
    </w:p>
    <w:p w:rsidR="00392ADF" w:rsidRPr="00077A78" w:rsidRDefault="00392ADF" w:rsidP="00392ADF">
      <w:pPr>
        <w:widowControl w:val="0"/>
        <w:numPr>
          <w:ilvl w:val="0"/>
          <w:numId w:val="3"/>
        </w:numPr>
        <w:tabs>
          <w:tab w:val="clear" w:pos="1778"/>
        </w:tabs>
        <w:autoSpaceDE w:val="0"/>
        <w:autoSpaceDN w:val="0"/>
        <w:adjustRightInd w:val="0"/>
        <w:ind w:left="1418" w:hanging="425"/>
      </w:pPr>
      <w:proofErr w:type="gramStart"/>
      <w:r>
        <w:t>supporting</w:t>
      </w:r>
      <w:proofErr w:type="gramEnd"/>
      <w:r>
        <w:t xml:space="preserve"> the pupil in explaining how he/she can have support and how the complaint is dealt with</w:t>
      </w:r>
      <w:r w:rsidRPr="00077A78">
        <w:t>.</w:t>
      </w:r>
    </w:p>
    <w:p w:rsidR="00392ADF" w:rsidRPr="00077A78" w:rsidRDefault="00392ADF" w:rsidP="00392ADF">
      <w:pPr>
        <w:widowControl w:val="0"/>
        <w:autoSpaceDE w:val="0"/>
        <w:autoSpaceDN w:val="0"/>
        <w:adjustRightInd w:val="0"/>
        <w:ind w:left="567" w:hanging="567"/>
      </w:pPr>
      <w:r w:rsidRPr="00077A78">
        <w:t xml:space="preserve">            </w:t>
      </w:r>
      <w:r>
        <w:t>There is a need to show that the bully also has fair play by</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explaining the reasons why the meeting is held</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be calm and uncritical in order to ensure that</w:t>
      </w:r>
      <w:r w:rsidRPr="00077A78">
        <w:t xml:space="preserve"> </w:t>
      </w:r>
    </w:p>
    <w:p w:rsidR="00392ADF" w:rsidRPr="00077A78" w:rsidRDefault="00392ADF" w:rsidP="00392ADF">
      <w:pPr>
        <w:widowControl w:val="0"/>
        <w:autoSpaceDE w:val="0"/>
        <w:autoSpaceDN w:val="0"/>
        <w:adjustRightInd w:val="0"/>
        <w:ind w:left="1418"/>
      </w:pPr>
      <w:proofErr w:type="gramStart"/>
      <w:r>
        <w:t>this</w:t>
      </w:r>
      <w:proofErr w:type="gramEnd"/>
      <w:r>
        <w:t xml:space="preserve"> child also feels that he/she is being listened to</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ensure the pupil that every case of bullying is a serious case and that it is not possible to approve such behaviour</w:t>
      </w:r>
      <w:r w:rsidRPr="00077A78">
        <w:t>;</w:t>
      </w:r>
    </w:p>
    <w:p w:rsidR="00392ADF" w:rsidRPr="00077A78" w:rsidRDefault="00392ADF" w:rsidP="00392ADF">
      <w:pPr>
        <w:widowControl w:val="0"/>
        <w:numPr>
          <w:ilvl w:val="0"/>
          <w:numId w:val="3"/>
        </w:numPr>
        <w:tabs>
          <w:tab w:val="num" w:pos="1418"/>
        </w:tabs>
        <w:autoSpaceDE w:val="0"/>
        <w:autoSpaceDN w:val="0"/>
        <w:adjustRightInd w:val="0"/>
        <w:ind w:left="1418" w:hanging="425"/>
      </w:pPr>
      <w:r>
        <w:t>explain how he/she can be given assistance and support and how the incidence will be dealt with</w:t>
      </w:r>
    </w:p>
    <w:p w:rsidR="00392ADF" w:rsidRPr="00077A78" w:rsidRDefault="00392ADF" w:rsidP="00392ADF">
      <w:pPr>
        <w:widowControl w:val="0"/>
        <w:autoSpaceDE w:val="0"/>
        <w:autoSpaceDN w:val="0"/>
        <w:adjustRightInd w:val="0"/>
        <w:ind w:left="1418"/>
      </w:pPr>
    </w:p>
    <w:p w:rsidR="00392ADF" w:rsidRPr="00077A78" w:rsidRDefault="00392ADF" w:rsidP="00392ADF">
      <w:pPr>
        <w:widowControl w:val="0"/>
        <w:autoSpaceDE w:val="0"/>
        <w:autoSpaceDN w:val="0"/>
        <w:adjustRightInd w:val="0"/>
        <w:ind w:left="567" w:hanging="567"/>
        <w:rPr>
          <w:b/>
          <w:bCs/>
        </w:rPr>
      </w:pPr>
      <w:r>
        <w:rPr>
          <w:b/>
          <w:bCs/>
        </w:rPr>
        <w:t xml:space="preserve">ii. </w:t>
      </w:r>
      <w:r>
        <w:rPr>
          <w:b/>
          <w:bCs/>
        </w:rPr>
        <w:tab/>
        <w:t>Interview both pupils together (where appropriate</w:t>
      </w:r>
      <w:r w:rsidRPr="00077A78">
        <w:rPr>
          <w:b/>
          <w:bCs/>
        </w:rPr>
        <w:t>)</w:t>
      </w:r>
      <w:r w:rsidRPr="00077A78">
        <w:rPr>
          <w:b/>
          <w:bCs/>
        </w:rPr>
        <w:br/>
      </w:r>
    </w:p>
    <w:p w:rsidR="00392ADF" w:rsidRPr="00077A78" w:rsidRDefault="00392ADF" w:rsidP="00392ADF">
      <w:pPr>
        <w:widowControl w:val="0"/>
        <w:autoSpaceDE w:val="0"/>
        <w:autoSpaceDN w:val="0"/>
        <w:adjustRightInd w:val="0"/>
        <w:ind w:left="567" w:hanging="567"/>
      </w:pPr>
      <w:r w:rsidRPr="00077A78">
        <w:rPr>
          <w:b/>
          <w:bCs/>
        </w:rPr>
        <w:lastRenderedPageBreak/>
        <w:tab/>
      </w:r>
      <w:r>
        <w:t>In this interview</w:t>
      </w:r>
      <w:r w:rsidRPr="00077A78">
        <w:t>:</w:t>
      </w:r>
    </w:p>
    <w:p w:rsidR="00392ADF" w:rsidRPr="00077A78" w:rsidRDefault="00392ADF" w:rsidP="00392ADF">
      <w:pPr>
        <w:widowControl w:val="0"/>
        <w:numPr>
          <w:ilvl w:val="0"/>
          <w:numId w:val="4"/>
        </w:numPr>
        <w:autoSpaceDE w:val="0"/>
        <w:autoSpaceDN w:val="0"/>
        <w:adjustRightInd w:val="0"/>
        <w:ind w:hanging="462"/>
      </w:pPr>
      <w:r>
        <w:t>the pupils should be given an opportunity to discuss the problem according to their understanding of it</w:t>
      </w:r>
      <w:r w:rsidRPr="00077A78">
        <w:t>,</w:t>
      </w:r>
      <w:r>
        <w:t xml:space="preserve"> whilst the teacher keeps quiet and uncritical</w:t>
      </w:r>
      <w:r w:rsidRPr="00077A78">
        <w:t>;</w:t>
      </w:r>
    </w:p>
    <w:p w:rsidR="00392ADF" w:rsidRPr="00077A78" w:rsidRDefault="00392ADF" w:rsidP="00392ADF">
      <w:pPr>
        <w:widowControl w:val="0"/>
        <w:numPr>
          <w:ilvl w:val="0"/>
          <w:numId w:val="4"/>
        </w:numPr>
        <w:autoSpaceDE w:val="0"/>
        <w:autoSpaceDN w:val="0"/>
        <w:adjustRightInd w:val="0"/>
        <w:ind w:hanging="462"/>
      </w:pPr>
      <w:proofErr w:type="gramStart"/>
      <w:r>
        <w:t>get</w:t>
      </w:r>
      <w:proofErr w:type="gramEnd"/>
      <w:r>
        <w:t xml:space="preserve"> the teacher to listen more than he/she is talking. It is important that the teacher does not take for granted how the pupils are feeling or predict what they have to say. The pupils are far more likely to think regarding the behaviour when they feel that someone is listening to them rather than talking to them</w:t>
      </w:r>
      <w:r w:rsidRPr="00077A78">
        <w:t>;</w:t>
      </w:r>
    </w:p>
    <w:p w:rsidR="00392ADF" w:rsidRPr="00077A78" w:rsidRDefault="00392ADF" w:rsidP="00392ADF">
      <w:pPr>
        <w:widowControl w:val="0"/>
        <w:numPr>
          <w:ilvl w:val="0"/>
          <w:numId w:val="4"/>
        </w:numPr>
        <w:autoSpaceDE w:val="0"/>
        <w:autoSpaceDN w:val="0"/>
        <w:adjustRightInd w:val="0"/>
        <w:ind w:hanging="462"/>
      </w:pPr>
      <w:proofErr w:type="gramStart"/>
      <w:r>
        <w:t>paraphrase</w:t>
      </w:r>
      <w:proofErr w:type="gramEnd"/>
      <w:r>
        <w:t xml:space="preserve"> what was heard, in order to show an understanding of what was said. It is more important to understand  how the pupils interpret the situation than how the teacher sees it</w:t>
      </w:r>
      <w:r w:rsidRPr="00077A78">
        <w:t>;</w:t>
      </w:r>
    </w:p>
    <w:p w:rsidR="00392ADF" w:rsidRPr="00077A78" w:rsidRDefault="00392ADF" w:rsidP="00392ADF">
      <w:pPr>
        <w:widowControl w:val="0"/>
        <w:numPr>
          <w:ilvl w:val="0"/>
          <w:numId w:val="4"/>
        </w:numPr>
        <w:autoSpaceDE w:val="0"/>
        <w:autoSpaceDN w:val="0"/>
        <w:adjustRightInd w:val="0"/>
        <w:ind w:hanging="462"/>
      </w:pPr>
      <w:proofErr w:type="gramStart"/>
      <w:r>
        <w:t>encourage</w:t>
      </w:r>
      <w:proofErr w:type="gramEnd"/>
      <w:r>
        <w:t xml:space="preserve"> the pupils whilst questioning them to meditate regarding the behaviour and the factors</w:t>
      </w:r>
      <w:r w:rsidRPr="00077A78">
        <w:t>.</w:t>
      </w:r>
    </w:p>
    <w:p w:rsidR="00392ADF" w:rsidRPr="00077A78" w:rsidRDefault="00392ADF" w:rsidP="00392ADF">
      <w:pPr>
        <w:widowControl w:val="0"/>
        <w:numPr>
          <w:ilvl w:val="0"/>
          <w:numId w:val="4"/>
        </w:numPr>
        <w:autoSpaceDE w:val="0"/>
        <w:autoSpaceDN w:val="0"/>
        <w:adjustRightInd w:val="0"/>
        <w:ind w:hanging="462"/>
      </w:pPr>
      <w:proofErr w:type="gramStart"/>
      <w:r>
        <w:t>encourage</w:t>
      </w:r>
      <w:proofErr w:type="gramEnd"/>
      <w:r>
        <w:t xml:space="preserve"> the pupils to find ways of solving the problem in question and avoid repeating the incidence</w:t>
      </w:r>
      <w:r w:rsidRPr="00077A78">
        <w:t>.</w:t>
      </w:r>
    </w:p>
    <w:p w:rsidR="00392ADF" w:rsidRPr="00077A78" w:rsidRDefault="00392ADF" w:rsidP="00392ADF">
      <w:pPr>
        <w:widowControl w:val="0"/>
        <w:autoSpaceDE w:val="0"/>
        <w:autoSpaceDN w:val="0"/>
        <w:adjustRightInd w:val="0"/>
        <w:ind w:left="737" w:hanging="737"/>
      </w:pPr>
    </w:p>
    <w:p w:rsidR="00392ADF" w:rsidRPr="00077A78" w:rsidRDefault="00392ADF" w:rsidP="00392ADF">
      <w:pPr>
        <w:widowControl w:val="0"/>
        <w:autoSpaceDE w:val="0"/>
        <w:autoSpaceDN w:val="0"/>
        <w:adjustRightInd w:val="0"/>
        <w:ind w:left="567" w:hanging="567"/>
        <w:rPr>
          <w:b/>
          <w:bCs/>
        </w:rPr>
      </w:pPr>
      <w:r>
        <w:rPr>
          <w:b/>
          <w:bCs/>
        </w:rPr>
        <w:t xml:space="preserve">iii. </w:t>
      </w:r>
      <w:r>
        <w:rPr>
          <w:b/>
          <w:bCs/>
        </w:rPr>
        <w:tab/>
        <w:t>Hold a meeting for the parents/guardians</w:t>
      </w:r>
      <w:r w:rsidRPr="00077A78">
        <w:rPr>
          <w:b/>
          <w:bCs/>
        </w:rPr>
        <w:br/>
      </w:r>
    </w:p>
    <w:p w:rsidR="00392ADF" w:rsidRPr="00077A78" w:rsidRDefault="00392ADF" w:rsidP="00392ADF">
      <w:pPr>
        <w:widowControl w:val="0"/>
        <w:autoSpaceDE w:val="0"/>
        <w:autoSpaceDN w:val="0"/>
        <w:adjustRightInd w:val="0"/>
        <w:ind w:left="567" w:hanging="567"/>
      </w:pPr>
      <w:r>
        <w:tab/>
        <w:t>If a problem arises with the same pupil then the parents/guardians should be informed about the nature of the problem and concern</w:t>
      </w:r>
      <w:r w:rsidRPr="00077A78">
        <w:t>.</w:t>
      </w:r>
    </w:p>
    <w:p w:rsidR="00392ADF" w:rsidRPr="00077A78" w:rsidRDefault="00392ADF" w:rsidP="00392ADF">
      <w:pPr>
        <w:widowControl w:val="0"/>
        <w:autoSpaceDE w:val="0"/>
        <w:autoSpaceDN w:val="0"/>
        <w:adjustRightInd w:val="0"/>
        <w:ind w:left="567" w:hanging="567"/>
      </w:pPr>
    </w:p>
    <w:p w:rsidR="00392ADF" w:rsidRPr="00077A78" w:rsidRDefault="00392ADF" w:rsidP="00392ADF">
      <w:pPr>
        <w:widowControl w:val="0"/>
        <w:numPr>
          <w:ilvl w:val="0"/>
          <w:numId w:val="4"/>
        </w:numPr>
        <w:tabs>
          <w:tab w:val="clear" w:pos="1455"/>
          <w:tab w:val="left" w:pos="591"/>
        </w:tabs>
        <w:autoSpaceDE w:val="0"/>
        <w:autoSpaceDN w:val="0"/>
        <w:adjustRightInd w:val="0"/>
        <w:ind w:left="591" w:hanging="591"/>
        <w:rPr>
          <w:b/>
        </w:rPr>
      </w:pPr>
      <w:r>
        <w:rPr>
          <w:b/>
        </w:rPr>
        <w:t>Recording</w:t>
      </w:r>
      <w:r w:rsidRPr="00077A78">
        <w:rPr>
          <w:b/>
        </w:rPr>
        <w:t>:</w:t>
      </w:r>
    </w:p>
    <w:p w:rsidR="00392ADF" w:rsidRPr="00077A78" w:rsidRDefault="00392ADF" w:rsidP="00392ADF">
      <w:pPr>
        <w:tabs>
          <w:tab w:val="left" w:pos="591"/>
          <w:tab w:val="num" w:pos="1379"/>
        </w:tabs>
        <w:ind w:left="1379" w:hanging="1379"/>
      </w:pPr>
      <w:r>
        <w:t>‘Reporting a bullying incident’ form is filled at every incidence of bullying in the primary</w:t>
      </w:r>
      <w:r w:rsidRPr="00077A78">
        <w:t xml:space="preserve">. </w:t>
      </w:r>
    </w:p>
    <w:p w:rsidR="00392ADF" w:rsidRDefault="00392ADF" w:rsidP="00392ADF">
      <w:pPr>
        <w:tabs>
          <w:tab w:val="left" w:pos="591"/>
          <w:tab w:val="num" w:pos="1379"/>
        </w:tabs>
        <w:ind w:left="1379" w:hanging="1379"/>
        <w:rPr>
          <w:b/>
          <w:u w:val="single"/>
        </w:rPr>
      </w:pPr>
    </w:p>
    <w:p w:rsidR="00392ADF" w:rsidRPr="00077A78" w:rsidRDefault="00392ADF" w:rsidP="00392ADF">
      <w:pPr>
        <w:tabs>
          <w:tab w:val="left" w:pos="591"/>
          <w:tab w:val="num" w:pos="1379"/>
        </w:tabs>
        <w:ind w:left="1379" w:hanging="1379"/>
        <w:rPr>
          <w:b/>
          <w:u w:val="single"/>
        </w:rPr>
      </w:pPr>
      <w:r w:rsidRPr="00077A78">
        <w:rPr>
          <w:b/>
          <w:u w:val="single"/>
        </w:rPr>
        <w:t>Primary schools</w:t>
      </w:r>
    </w:p>
    <w:p w:rsidR="00392ADF" w:rsidRPr="00077A78" w:rsidRDefault="00392ADF" w:rsidP="00392ADF">
      <w:pPr>
        <w:tabs>
          <w:tab w:val="num" w:pos="0"/>
        </w:tabs>
      </w:pPr>
      <w:r w:rsidRPr="00077A78">
        <w:t>Incidents should be recorded according to the different types of bullying and then reported to the LA and to Governors as part of the Annual Report to Governing Body on Safeguarding Children.</w:t>
      </w:r>
    </w:p>
    <w:p w:rsidR="00392ADF" w:rsidRPr="00077A78" w:rsidRDefault="00392ADF" w:rsidP="00392ADF">
      <w:pPr>
        <w:tabs>
          <w:tab w:val="num" w:pos="0"/>
        </w:tabs>
      </w:pPr>
    </w:p>
    <w:p w:rsidR="00392ADF" w:rsidRPr="00077A78" w:rsidRDefault="00392ADF" w:rsidP="00392ADF">
      <w:pPr>
        <w:tabs>
          <w:tab w:val="num" w:pos="0"/>
        </w:tabs>
        <w:rPr>
          <w:b/>
          <w:u w:val="single"/>
        </w:rPr>
      </w:pPr>
      <w:r w:rsidRPr="00077A78">
        <w:rPr>
          <w:b/>
          <w:u w:val="single"/>
        </w:rPr>
        <w:t>Secondary schools</w:t>
      </w:r>
    </w:p>
    <w:p w:rsidR="00392ADF" w:rsidRPr="00077A78" w:rsidRDefault="00392ADF" w:rsidP="00392ADF">
      <w:pPr>
        <w:tabs>
          <w:tab w:val="num" w:pos="0"/>
        </w:tabs>
      </w:pPr>
      <w:r w:rsidRPr="00077A78">
        <w:t>Recording will be done through SIMS and Behaviour Manager.  The type of bullying will be recorded by Head of Year/SLT to ensure consistency amongst schools.  The information recorded on Behaviour Manager should include the following:</w:t>
      </w:r>
    </w:p>
    <w:p w:rsidR="00392ADF" w:rsidRPr="00077A78" w:rsidRDefault="00392ADF" w:rsidP="00392ADF">
      <w:pPr>
        <w:tabs>
          <w:tab w:val="num" w:pos="0"/>
        </w:tabs>
      </w:pPr>
      <w:r w:rsidRPr="00077A78">
        <w:t>Details of the person doing the bullying</w:t>
      </w:r>
    </w:p>
    <w:p w:rsidR="00392ADF" w:rsidRPr="00077A78" w:rsidRDefault="00392ADF" w:rsidP="00392ADF">
      <w:pPr>
        <w:tabs>
          <w:tab w:val="num" w:pos="0"/>
        </w:tabs>
      </w:pPr>
      <w:r w:rsidRPr="00077A78">
        <w:t>Details of the person being bullied</w:t>
      </w:r>
    </w:p>
    <w:p w:rsidR="00392ADF" w:rsidRPr="00077A78" w:rsidRDefault="00392ADF" w:rsidP="00392ADF">
      <w:pPr>
        <w:tabs>
          <w:tab w:val="num" w:pos="0"/>
        </w:tabs>
      </w:pPr>
      <w:r w:rsidRPr="00077A78">
        <w:t>Type of bullying (according to WG guidance classifications)</w:t>
      </w:r>
    </w:p>
    <w:p w:rsidR="00392ADF" w:rsidRPr="00077A78" w:rsidRDefault="00392ADF" w:rsidP="00392ADF">
      <w:pPr>
        <w:tabs>
          <w:tab w:val="num" w:pos="0"/>
        </w:tabs>
      </w:pPr>
      <w:r w:rsidRPr="00077A78">
        <w:t>Where the bullying took place</w:t>
      </w:r>
    </w:p>
    <w:p w:rsidR="00392ADF" w:rsidRPr="00077A78" w:rsidRDefault="00392ADF" w:rsidP="00392ADF">
      <w:pPr>
        <w:tabs>
          <w:tab w:val="num" w:pos="0"/>
        </w:tabs>
      </w:pPr>
      <w:r w:rsidRPr="00077A78">
        <w:t xml:space="preserve">What further action was </w:t>
      </w:r>
      <w:proofErr w:type="gramStart"/>
      <w:r w:rsidRPr="00077A78">
        <w:t>taken</w:t>
      </w:r>
      <w:proofErr w:type="gramEnd"/>
    </w:p>
    <w:p w:rsidR="00392ADF" w:rsidRPr="00077A78" w:rsidRDefault="00392ADF" w:rsidP="00392ADF">
      <w:pPr>
        <w:tabs>
          <w:tab w:val="num" w:pos="0"/>
        </w:tabs>
      </w:pPr>
    </w:p>
    <w:p w:rsidR="00392ADF" w:rsidRPr="00077A78" w:rsidRDefault="00392ADF" w:rsidP="00392ADF">
      <w:pPr>
        <w:tabs>
          <w:tab w:val="num" w:pos="0"/>
        </w:tabs>
      </w:pPr>
      <w:r w:rsidRPr="00077A78">
        <w:t>Once a year Secondary schools will be asked to run the report from Behaviour Manager and attach it to the Annual Report to Governing Body on Safeguarding Children.</w:t>
      </w:r>
    </w:p>
    <w:p w:rsidR="00392ADF" w:rsidRPr="00077A78" w:rsidRDefault="00392ADF" w:rsidP="00392ADF">
      <w:pPr>
        <w:widowControl w:val="0"/>
        <w:autoSpaceDE w:val="0"/>
        <w:autoSpaceDN w:val="0"/>
        <w:adjustRightInd w:val="0"/>
        <w:ind w:left="591"/>
      </w:pPr>
    </w:p>
    <w:p w:rsidR="00392ADF" w:rsidRPr="00077A78" w:rsidRDefault="00392ADF" w:rsidP="00392ADF">
      <w:pPr>
        <w:widowControl w:val="0"/>
        <w:autoSpaceDE w:val="0"/>
        <w:autoSpaceDN w:val="0"/>
        <w:adjustRightInd w:val="0"/>
        <w:ind w:left="591" w:hanging="591"/>
        <w:rPr>
          <w:b/>
        </w:rPr>
      </w:pPr>
      <w:r>
        <w:rPr>
          <w:b/>
        </w:rPr>
        <w:t>vii.</w:t>
      </w:r>
      <w:r>
        <w:rPr>
          <w:b/>
        </w:rPr>
        <w:tab/>
        <w:t>Further action</w:t>
      </w:r>
      <w:r w:rsidRPr="00077A78">
        <w:rPr>
          <w:b/>
        </w:rPr>
        <w:br/>
      </w:r>
    </w:p>
    <w:p w:rsidR="00392ADF" w:rsidRPr="00077A78" w:rsidRDefault="00392ADF" w:rsidP="00392ADF">
      <w:pPr>
        <w:widowControl w:val="0"/>
        <w:autoSpaceDE w:val="0"/>
        <w:autoSpaceDN w:val="0"/>
        <w:adjustRightInd w:val="0"/>
        <w:ind w:left="591"/>
      </w:pPr>
      <w:r>
        <w:t>When the above strategy fails, and the bullying continues, further steps will have to be taken. These steps can include</w:t>
      </w:r>
      <w:r w:rsidRPr="00077A78">
        <w:t>:</w:t>
      </w:r>
    </w:p>
    <w:p w:rsidR="00392ADF" w:rsidRPr="00077A78" w:rsidRDefault="00392ADF" w:rsidP="00392ADF">
      <w:pPr>
        <w:widowControl w:val="0"/>
        <w:numPr>
          <w:ilvl w:val="0"/>
          <w:numId w:val="3"/>
        </w:numPr>
        <w:tabs>
          <w:tab w:val="clear" w:pos="1778"/>
        </w:tabs>
        <w:autoSpaceDE w:val="0"/>
        <w:autoSpaceDN w:val="0"/>
        <w:adjustRightInd w:val="0"/>
        <w:ind w:left="1379" w:hanging="394"/>
      </w:pPr>
      <w:r>
        <w:t xml:space="preserve">Bringing external agencies into the discussion (in order to consider whether there </w:t>
      </w:r>
      <w:proofErr w:type="gramStart"/>
      <w:r>
        <w:t>are additional social, emotional, physical or mental health</w:t>
      </w:r>
      <w:proofErr w:type="gramEnd"/>
      <w:r>
        <w:t xml:space="preserve"> problems that the external agencies need to address</w:t>
      </w:r>
      <w:r w:rsidRPr="00077A78">
        <w:t xml:space="preserve">). </w:t>
      </w:r>
    </w:p>
    <w:p w:rsidR="00392ADF" w:rsidRPr="00077A78" w:rsidRDefault="00392ADF" w:rsidP="00392ADF">
      <w:pPr>
        <w:widowControl w:val="0"/>
        <w:numPr>
          <w:ilvl w:val="0"/>
          <w:numId w:val="3"/>
        </w:numPr>
        <w:tabs>
          <w:tab w:val="clear" w:pos="1778"/>
        </w:tabs>
        <w:autoSpaceDE w:val="0"/>
        <w:autoSpaceDN w:val="0"/>
        <w:adjustRightInd w:val="0"/>
        <w:ind w:left="1379" w:hanging="394"/>
      </w:pPr>
      <w:r>
        <w:t>Punishments such as</w:t>
      </w:r>
      <w:r w:rsidRPr="00077A78">
        <w:t>:</w:t>
      </w:r>
    </w:p>
    <w:p w:rsidR="00392ADF" w:rsidRPr="00077A78" w:rsidRDefault="00392ADF" w:rsidP="00392ADF">
      <w:pPr>
        <w:widowControl w:val="0"/>
        <w:autoSpaceDE w:val="0"/>
        <w:autoSpaceDN w:val="0"/>
        <w:adjustRightInd w:val="0"/>
        <w:ind w:left="2160"/>
      </w:pPr>
      <w:proofErr w:type="gramStart"/>
      <w:r>
        <w:t>moving</w:t>
      </w:r>
      <w:proofErr w:type="gramEnd"/>
      <w:r>
        <w:t xml:space="preserve"> the pupil from the group</w:t>
      </w:r>
    </w:p>
    <w:p w:rsidR="00392ADF" w:rsidRPr="00077A78" w:rsidRDefault="00392ADF" w:rsidP="00392ADF">
      <w:pPr>
        <w:widowControl w:val="0"/>
        <w:autoSpaceDE w:val="0"/>
        <w:autoSpaceDN w:val="0"/>
        <w:adjustRightInd w:val="0"/>
        <w:ind w:left="2160"/>
      </w:pPr>
      <w:proofErr w:type="gramStart"/>
      <w:r>
        <w:t>declining</w:t>
      </w:r>
      <w:proofErr w:type="gramEnd"/>
      <w:r>
        <w:t xml:space="preserve"> privileges</w:t>
      </w:r>
    </w:p>
    <w:p w:rsidR="00392ADF" w:rsidRPr="00077A78" w:rsidRDefault="00392ADF" w:rsidP="00392ADF">
      <w:pPr>
        <w:widowControl w:val="0"/>
        <w:autoSpaceDE w:val="0"/>
        <w:autoSpaceDN w:val="0"/>
        <w:adjustRightInd w:val="0"/>
        <w:ind w:left="2160"/>
      </w:pPr>
      <w:proofErr w:type="gramStart"/>
      <w:r>
        <w:t>pastoral</w:t>
      </w:r>
      <w:proofErr w:type="gramEnd"/>
      <w:r>
        <w:t xml:space="preserve"> support programme</w:t>
      </w:r>
    </w:p>
    <w:p w:rsidR="00392ADF" w:rsidRPr="00077A78" w:rsidRDefault="00392ADF" w:rsidP="00392ADF">
      <w:pPr>
        <w:widowControl w:val="0"/>
        <w:numPr>
          <w:ilvl w:val="0"/>
          <w:numId w:val="6"/>
        </w:numPr>
        <w:tabs>
          <w:tab w:val="clear" w:pos="2880"/>
        </w:tabs>
        <w:autoSpaceDE w:val="0"/>
        <w:autoSpaceDN w:val="0"/>
        <w:adjustRightInd w:val="0"/>
        <w:ind w:left="1379" w:hanging="394"/>
      </w:pPr>
      <w:r>
        <w:t>If every attempt has failed, fixed term exclusions can be considered</w:t>
      </w:r>
      <w:r w:rsidRPr="00077A78">
        <w:t>.</w:t>
      </w:r>
    </w:p>
    <w:p w:rsidR="00392ADF" w:rsidRPr="00077A78" w:rsidRDefault="00392ADF" w:rsidP="00392ADF">
      <w:pPr>
        <w:widowControl w:val="0"/>
        <w:numPr>
          <w:ilvl w:val="0"/>
          <w:numId w:val="6"/>
        </w:numPr>
        <w:tabs>
          <w:tab w:val="clear" w:pos="2880"/>
        </w:tabs>
        <w:autoSpaceDE w:val="0"/>
        <w:autoSpaceDN w:val="0"/>
        <w:adjustRightInd w:val="0"/>
        <w:ind w:left="1379" w:hanging="394"/>
      </w:pPr>
      <w:r w:rsidRPr="00077A78">
        <w:lastRenderedPageBreak/>
        <w:t>Restorative justice</w:t>
      </w:r>
    </w:p>
    <w:p w:rsidR="00392ADF" w:rsidRPr="00077A78" w:rsidRDefault="00392ADF" w:rsidP="00392ADF">
      <w:pPr>
        <w:widowControl w:val="0"/>
        <w:numPr>
          <w:ilvl w:val="0"/>
          <w:numId w:val="6"/>
        </w:numPr>
        <w:tabs>
          <w:tab w:val="clear" w:pos="2880"/>
        </w:tabs>
        <w:autoSpaceDE w:val="0"/>
        <w:autoSpaceDN w:val="0"/>
        <w:adjustRightInd w:val="0"/>
        <w:ind w:left="1379" w:hanging="394"/>
      </w:pPr>
      <w:r>
        <w:t>Managed moves</w:t>
      </w:r>
    </w:p>
    <w:p w:rsidR="00392ADF" w:rsidRPr="00077A78" w:rsidRDefault="00392ADF" w:rsidP="00392ADF">
      <w:pPr>
        <w:widowControl w:val="0"/>
        <w:numPr>
          <w:ilvl w:val="0"/>
          <w:numId w:val="6"/>
        </w:numPr>
        <w:tabs>
          <w:tab w:val="clear" w:pos="2880"/>
        </w:tabs>
        <w:autoSpaceDE w:val="0"/>
        <w:autoSpaceDN w:val="0"/>
        <w:adjustRightInd w:val="0"/>
        <w:ind w:left="1379" w:hanging="394"/>
      </w:pPr>
      <w:r>
        <w:t>Permanent exclusion</w:t>
      </w:r>
    </w:p>
    <w:p w:rsidR="00392ADF" w:rsidRPr="00077A78" w:rsidRDefault="00392ADF" w:rsidP="00392ADF">
      <w:pPr>
        <w:widowControl w:val="0"/>
        <w:autoSpaceDE w:val="0"/>
        <w:autoSpaceDN w:val="0"/>
        <w:adjustRightInd w:val="0"/>
        <w:ind w:left="737" w:hanging="737"/>
      </w:pPr>
    </w:p>
    <w:p w:rsidR="00392ADF" w:rsidRPr="00077A78" w:rsidRDefault="00392ADF" w:rsidP="00392ADF">
      <w:pPr>
        <w:widowControl w:val="0"/>
        <w:autoSpaceDE w:val="0"/>
        <w:autoSpaceDN w:val="0"/>
        <w:adjustRightInd w:val="0"/>
      </w:pPr>
      <w:r>
        <w:t>Naturally, this policy runs in parallel with the School’s Promoting Good Behaviour policy</w:t>
      </w:r>
      <w:r w:rsidRPr="00077A78">
        <w:t xml:space="preserve">, </w:t>
      </w:r>
      <w:r>
        <w:t>Use of the Internet (pupils) Policy</w:t>
      </w:r>
      <w:r w:rsidRPr="00077A78">
        <w:t xml:space="preserve"> </w:t>
      </w:r>
      <w:r>
        <w:t>and Strategic Equality Plan.</w:t>
      </w:r>
    </w:p>
    <w:p w:rsidR="00392ADF" w:rsidRDefault="00392ADF" w:rsidP="00392ADF">
      <w:pPr>
        <w:pStyle w:val="BodyText2"/>
        <w:jc w:val="center"/>
        <w:rPr>
          <w:b/>
          <w:sz w:val="24"/>
        </w:rPr>
      </w:pPr>
      <w:r>
        <w:br w:type="page"/>
      </w:r>
      <w:r>
        <w:rPr>
          <w:b/>
          <w:sz w:val="24"/>
        </w:rPr>
        <w:lastRenderedPageBreak/>
        <w:t>RECOMMENDED PROCEDURES IN SCHOOL FOR REPORTING BULLYING</w:t>
      </w:r>
    </w:p>
    <w:p w:rsidR="00392ADF" w:rsidRDefault="00392ADF" w:rsidP="00392ADF">
      <w:pPr>
        <w:pStyle w:val="BodyText2"/>
        <w:jc w:val="center"/>
        <w:rPr>
          <w:b/>
          <w:sz w:val="24"/>
        </w:rPr>
      </w:pPr>
      <w:r>
        <w:rPr>
          <w:b/>
          <w:sz w:val="24"/>
        </w:rPr>
        <w:t>PATHWAYS OF HELP</w:t>
      </w:r>
    </w:p>
    <w:p w:rsidR="00392ADF" w:rsidRDefault="00392ADF" w:rsidP="00392ADF">
      <w:pPr>
        <w:widowControl w:val="0"/>
        <w:autoSpaceDE w:val="0"/>
        <w:autoSpaceDN w:val="0"/>
        <w:adjustRightInd w:val="0"/>
        <w:jc w:val="center"/>
        <w:rPr>
          <w:bCs/>
        </w:rPr>
      </w:pPr>
      <w:r>
        <w:rPr>
          <w:bCs/>
        </w:rPr>
        <w:t>(</w:t>
      </w:r>
      <w:r>
        <w:rPr>
          <w:rFonts w:ascii="Arial" w:hAnsi="Arial"/>
          <w:sz w:val="22"/>
        </w:rPr>
        <w:t>In serious cases it is possible to jump steps to the relevant step</w:t>
      </w:r>
      <w:r>
        <w:rPr>
          <w:bCs/>
        </w:rPr>
        <w:t>)</w:t>
      </w:r>
    </w:p>
    <w:p w:rsidR="00392ADF" w:rsidRDefault="00392ADF" w:rsidP="00392ADF">
      <w:pPr>
        <w:pStyle w:val="BodyText2"/>
        <w:jc w:val="center"/>
        <w:rPr>
          <w:bCs/>
          <w:sz w:val="16"/>
        </w:rPr>
      </w:pPr>
    </w:p>
    <w:p w:rsidR="00392ADF" w:rsidRDefault="00392ADF" w:rsidP="00392ADF">
      <w:pPr>
        <w:pStyle w:val="BodyText2"/>
        <w:jc w:val="center"/>
        <w:rPr>
          <w:b/>
          <w:sz w:val="20"/>
        </w:rPr>
      </w:pPr>
      <w:r>
        <w:rPr>
          <w:b/>
          <w:sz w:val="28"/>
        </w:rPr>
        <w:t>Child is bullied</w:t>
      </w:r>
    </w:p>
    <w:p w:rsidR="00392ADF" w:rsidRDefault="00392ADF" w:rsidP="00392ADF">
      <w:pPr>
        <w:pStyle w:val="BodyText2"/>
        <w:jc w:val="center"/>
        <w:rPr>
          <w:b/>
          <w:sz w:val="28"/>
        </w:rPr>
      </w:pPr>
      <w:r>
        <w:rPr>
          <w:b/>
          <w:noProof/>
          <w:sz w:val="20"/>
          <w:lang w:val="en-US"/>
        </w:rPr>
        <w:pict>
          <v:line id="_x0000_s1051" style="position:absolute;left:0;text-align:left;flip:x;z-index:251674624" from="172.35pt,2.6pt" to="217.35pt,38.6pt">
            <v:stroke endarrow="block"/>
          </v:line>
        </w:pict>
      </w:r>
      <w:r>
        <w:rPr>
          <w:b/>
          <w:noProof/>
          <w:sz w:val="20"/>
          <w:lang w:val="en-US"/>
        </w:rPr>
        <w:pict>
          <v:line id="_x0000_s1052" style="position:absolute;left:0;text-align:left;z-index:251675648" from="271.35pt,2.6pt" to="316.35pt,38.6pt">
            <v:stroke endarrow="block"/>
          </v:line>
        </w:pict>
      </w:r>
      <w:r>
        <w:rPr>
          <w:b/>
          <w:noProof/>
          <w:sz w:val="20"/>
          <w:lang w:val="en-US"/>
        </w:rPr>
        <w:pict>
          <v:shape id="_x0000_s1046" type="#_x0000_t202" style="position:absolute;left:0;text-align:left;margin-left:325.35pt;margin-top:8.8pt;width:180pt;height:119.8pt;z-index:251669504">
            <v:textbox style="mso-next-textbox:#_x0000_s1046">
              <w:txbxContent>
                <w:p w:rsidR="00392ADF" w:rsidRPr="00C056C6" w:rsidRDefault="00392ADF" w:rsidP="00392ADF">
                  <w:pPr>
                    <w:jc w:val="center"/>
                    <w:rPr>
                      <w:rFonts w:ascii="Comic Sans MS" w:hAnsi="Comic Sans MS"/>
                      <w:b/>
                      <w:bCs/>
                      <w:sz w:val="20"/>
                      <w:szCs w:val="20"/>
                      <w:u w:val="single"/>
                    </w:rPr>
                  </w:pPr>
                  <w:r w:rsidRPr="00C056C6">
                    <w:rPr>
                      <w:rFonts w:ascii="Comic Sans MS" w:hAnsi="Comic Sans MS"/>
                      <w:b/>
                      <w:bCs/>
                      <w:sz w:val="20"/>
                      <w:szCs w:val="20"/>
                      <w:u w:val="single"/>
                    </w:rPr>
                    <w:t>Step 1b</w:t>
                  </w:r>
                </w:p>
                <w:p w:rsidR="00392ADF" w:rsidRPr="00C056C6" w:rsidRDefault="00392ADF" w:rsidP="00392ADF">
                  <w:pPr>
                    <w:rPr>
                      <w:rFonts w:ascii="Comic Sans MS" w:hAnsi="Comic Sans MS"/>
                      <w:sz w:val="20"/>
                      <w:szCs w:val="20"/>
                    </w:rPr>
                  </w:pPr>
                  <w:r w:rsidRPr="00C056C6">
                    <w:rPr>
                      <w:rFonts w:ascii="Comic Sans MS" w:hAnsi="Comic Sans MS"/>
                      <w:sz w:val="20"/>
                      <w:szCs w:val="20"/>
                    </w:rPr>
                    <w:t>Student personally approaches:</w:t>
                  </w:r>
                </w:p>
                <w:p w:rsidR="00392ADF" w:rsidRPr="00C056C6" w:rsidRDefault="00392ADF" w:rsidP="00392ADF">
                  <w:pPr>
                    <w:rPr>
                      <w:rFonts w:ascii="Comic Sans MS" w:hAnsi="Comic Sans MS"/>
                      <w:sz w:val="20"/>
                      <w:szCs w:val="20"/>
                    </w:rPr>
                  </w:pPr>
                  <w:r w:rsidRPr="00C056C6">
                    <w:rPr>
                      <w:rFonts w:ascii="Comic Sans MS" w:hAnsi="Comic Sans MS"/>
                      <w:sz w:val="20"/>
                      <w:szCs w:val="20"/>
                    </w:rPr>
                    <w:t>Buddy/Peer Mentor</w:t>
                  </w:r>
                </w:p>
                <w:p w:rsidR="00392ADF" w:rsidRPr="00C056C6" w:rsidRDefault="00392ADF" w:rsidP="00392ADF">
                  <w:pPr>
                    <w:rPr>
                      <w:rFonts w:ascii="Comic Sans MS" w:hAnsi="Comic Sans MS"/>
                      <w:sz w:val="20"/>
                      <w:szCs w:val="20"/>
                    </w:rPr>
                  </w:pPr>
                  <w:r w:rsidRPr="00C056C6">
                    <w:rPr>
                      <w:rFonts w:ascii="Comic Sans MS" w:hAnsi="Comic Sans MS"/>
                      <w:sz w:val="20"/>
                      <w:szCs w:val="20"/>
                    </w:rPr>
                    <w:t>Form Tutor</w:t>
                  </w:r>
                </w:p>
                <w:p w:rsidR="00392ADF" w:rsidRPr="00C056C6" w:rsidRDefault="00392ADF" w:rsidP="00392ADF">
                  <w:pPr>
                    <w:rPr>
                      <w:rFonts w:ascii="Comic Sans MS" w:hAnsi="Comic Sans MS"/>
                      <w:sz w:val="20"/>
                      <w:szCs w:val="20"/>
                    </w:rPr>
                  </w:pPr>
                  <w:r w:rsidRPr="00C056C6">
                    <w:rPr>
                      <w:rFonts w:ascii="Comic Sans MS" w:hAnsi="Comic Sans MS"/>
                      <w:sz w:val="20"/>
                      <w:szCs w:val="20"/>
                    </w:rPr>
                    <w:t>Class Teacher</w:t>
                  </w:r>
                </w:p>
                <w:p w:rsidR="00392ADF" w:rsidRPr="00C056C6" w:rsidRDefault="00392ADF" w:rsidP="00392ADF">
                  <w:pPr>
                    <w:rPr>
                      <w:rFonts w:ascii="Comic Sans MS" w:hAnsi="Comic Sans MS"/>
                      <w:sz w:val="20"/>
                      <w:szCs w:val="20"/>
                    </w:rPr>
                  </w:pPr>
                  <w:r w:rsidRPr="00C056C6">
                    <w:rPr>
                      <w:rFonts w:ascii="Comic Sans MS" w:hAnsi="Comic Sans MS"/>
                      <w:sz w:val="20"/>
                      <w:szCs w:val="20"/>
                    </w:rPr>
                    <w:t>Non-Teaching trusted member of the school community</w:t>
                  </w:r>
                </w:p>
                <w:p w:rsidR="00392ADF" w:rsidRPr="00C056C6" w:rsidRDefault="00392ADF" w:rsidP="00392ADF">
                  <w:pPr>
                    <w:rPr>
                      <w:rFonts w:ascii="Comic Sans MS" w:hAnsi="Comic Sans MS"/>
                      <w:sz w:val="20"/>
                      <w:szCs w:val="20"/>
                    </w:rPr>
                  </w:pPr>
                  <w:r w:rsidRPr="00C056C6">
                    <w:rPr>
                      <w:rFonts w:ascii="Comic Sans MS" w:hAnsi="Comic Sans MS"/>
                      <w:sz w:val="20"/>
                      <w:szCs w:val="20"/>
                    </w:rPr>
                    <w:t>Support Staff</w:t>
                  </w:r>
                </w:p>
                <w:p w:rsidR="00392ADF" w:rsidRDefault="00392ADF" w:rsidP="00392ADF">
                  <w:pPr>
                    <w:jc w:val="center"/>
                    <w:rPr>
                      <w:rFonts w:ascii="Comic Sans MS" w:hAnsi="Comic Sans MS"/>
                      <w:b/>
                      <w:bCs/>
                      <w:u w:val="single"/>
                    </w:rPr>
                  </w:pPr>
                </w:p>
              </w:txbxContent>
            </v:textbox>
          </v:shape>
        </w:pict>
      </w:r>
    </w:p>
    <w:p w:rsidR="00392ADF" w:rsidRDefault="00392ADF" w:rsidP="00392ADF">
      <w:pPr>
        <w:pStyle w:val="BodyText2"/>
        <w:jc w:val="center"/>
        <w:rPr>
          <w:b/>
          <w:sz w:val="28"/>
        </w:rPr>
      </w:pPr>
      <w:r>
        <w:rPr>
          <w:b/>
          <w:noProof/>
          <w:sz w:val="20"/>
          <w:lang w:val="en-US"/>
        </w:rPr>
        <w:pict>
          <v:shape id="_x0000_s1045" type="#_x0000_t202" style="position:absolute;left:0;text-align:left;margin-left:1.35pt;margin-top:7.3pt;width:162pt;height:54pt;z-index:251668480">
            <v:textbox>
              <w:txbxContent>
                <w:p w:rsidR="00392ADF" w:rsidRPr="00C056C6" w:rsidRDefault="00392ADF" w:rsidP="00392ADF">
                  <w:pPr>
                    <w:pStyle w:val="Heading7"/>
                  </w:pPr>
                  <w:r w:rsidRPr="00C056C6">
                    <w:t>Step1a</w:t>
                  </w:r>
                </w:p>
                <w:p w:rsidR="00392ADF" w:rsidRDefault="00392ADF" w:rsidP="00392ADF">
                  <w:pPr>
                    <w:rPr>
                      <w:rFonts w:ascii="Comic Sans MS" w:hAnsi="Comic Sans MS"/>
                    </w:rPr>
                  </w:pPr>
                  <w:r w:rsidRPr="00C056C6">
                    <w:rPr>
                      <w:rFonts w:ascii="Comic Sans MS" w:hAnsi="Comic Sans MS"/>
                      <w:sz w:val="20"/>
                      <w:szCs w:val="20"/>
                    </w:rPr>
                    <w:t>Self-referral by student using a ‘worry box’ or</w:t>
                  </w:r>
                  <w:r>
                    <w:rPr>
                      <w:rFonts w:ascii="Comic Sans MS" w:hAnsi="Comic Sans MS"/>
                    </w:rPr>
                    <w:t xml:space="preserve"> incident card</w:t>
                  </w:r>
                </w:p>
              </w:txbxContent>
            </v:textbox>
          </v:shape>
        </w:pict>
      </w: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r>
        <w:rPr>
          <w:b/>
          <w:noProof/>
          <w:sz w:val="20"/>
          <w:lang w:val="en-US"/>
        </w:rPr>
        <w:pict>
          <v:line id="_x0000_s1053" style="position:absolute;left:0;text-align:left;z-index:251676672" from="82.35pt,5.55pt" to="145.35pt,50.55pt">
            <v:stroke endarrow="block"/>
          </v:line>
        </w:pict>
      </w:r>
    </w:p>
    <w:p w:rsidR="00392ADF" w:rsidRDefault="00392ADF" w:rsidP="00392ADF">
      <w:pPr>
        <w:pStyle w:val="BodyText2"/>
        <w:jc w:val="center"/>
        <w:rPr>
          <w:b/>
          <w:sz w:val="16"/>
        </w:rPr>
      </w:pPr>
    </w:p>
    <w:p w:rsidR="00392ADF" w:rsidRDefault="00392ADF" w:rsidP="00392ADF">
      <w:pPr>
        <w:pStyle w:val="BodyText2"/>
        <w:jc w:val="center"/>
        <w:rPr>
          <w:b/>
          <w:sz w:val="16"/>
        </w:rPr>
      </w:pPr>
    </w:p>
    <w:p w:rsidR="00392ADF" w:rsidRDefault="00392ADF" w:rsidP="00392ADF">
      <w:pPr>
        <w:pStyle w:val="BodyText2"/>
        <w:jc w:val="center"/>
        <w:rPr>
          <w:b/>
          <w:sz w:val="28"/>
        </w:rPr>
      </w:pPr>
      <w:r>
        <w:rPr>
          <w:b/>
          <w:noProof/>
          <w:sz w:val="20"/>
          <w:lang w:eastAsia="en-GB"/>
        </w:rPr>
        <w:pict>
          <v:shape id="_x0000_s1062" type="#_x0000_t32" style="position:absolute;left:0;text-align:left;margin-left:424.8pt;margin-top:8.75pt;width:0;height:63.8pt;z-index:251685888" o:connectortype="straight">
            <v:stroke endarrow="block"/>
          </v:shape>
        </w:pict>
      </w:r>
      <w:r>
        <w:rPr>
          <w:b/>
          <w:noProof/>
          <w:sz w:val="20"/>
          <w:lang w:val="en-US"/>
        </w:rPr>
        <w:pict>
          <v:line id="_x0000_s1054" style="position:absolute;left:0;text-align:left;flip:x;z-index:251677696" from="325.35pt,8.75pt" to="370.35pt,44.75pt">
            <v:stroke endarrow="block"/>
          </v:line>
        </w:pict>
      </w:r>
      <w:r>
        <w:rPr>
          <w:b/>
          <w:noProof/>
          <w:sz w:val="20"/>
          <w:lang w:val="en-US"/>
        </w:rPr>
        <w:pict>
          <v:shape id="_x0000_s1050" type="#_x0000_t202" style="position:absolute;left:0;text-align:left;margin-left:91.35pt;margin-top:14.75pt;width:234pt;height:81pt;z-index:251673600">
            <v:textbox>
              <w:txbxContent>
                <w:p w:rsidR="00392ADF" w:rsidRDefault="00392ADF" w:rsidP="00392ADF">
                  <w:pPr>
                    <w:pStyle w:val="Heading7"/>
                  </w:pPr>
                  <w:r>
                    <w:t>Step 2</w:t>
                  </w:r>
                </w:p>
                <w:p w:rsidR="00392ADF" w:rsidRDefault="00392ADF" w:rsidP="00392ADF">
                  <w:pPr>
                    <w:pStyle w:val="Heading9"/>
                    <w:jc w:val="center"/>
                    <w:rPr>
                      <w:b w:val="0"/>
                      <w:bCs w:val="0"/>
                      <w:u w:val="none"/>
                    </w:rPr>
                  </w:pPr>
                  <w:r>
                    <w:rPr>
                      <w:b w:val="0"/>
                      <w:bCs w:val="0"/>
                      <w:u w:val="none"/>
                    </w:rPr>
                    <w:t>Student meets with form/class teacher</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Discussion on the facts</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Suggested ways forward</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Short review time</w:t>
                  </w:r>
                </w:p>
              </w:txbxContent>
            </v:textbox>
          </v:shape>
        </w:pict>
      </w: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r>
        <w:rPr>
          <w:noProof/>
        </w:rPr>
        <w:pict>
          <v:shape id="_x0000_s1061" type="#_x0000_t202" style="position:absolute;left:0;text-align:left;margin-left:341.55pt;margin-top:14pt;width:186pt;height:53.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v:textbox>
              <w:txbxContent>
                <w:p w:rsidR="00392ADF" w:rsidRPr="00710E93" w:rsidRDefault="00392ADF" w:rsidP="00392ADF">
                  <w:pPr>
                    <w:rPr>
                      <w:rFonts w:ascii="Comic Sans MS" w:hAnsi="Comic Sans MS"/>
                      <w:b/>
                      <w:sz w:val="20"/>
                      <w:szCs w:val="20"/>
                    </w:rPr>
                  </w:pPr>
                  <w:r w:rsidRPr="00710E93">
                    <w:rPr>
                      <w:rFonts w:ascii="Comic Sans MS" w:hAnsi="Comic Sans MS"/>
                      <w:b/>
                      <w:sz w:val="20"/>
                      <w:szCs w:val="20"/>
                    </w:rPr>
                    <w:t>If a child protection concern then refer straight away to Designated Child Protection Teacher</w:t>
                  </w:r>
                </w:p>
              </w:txbxContent>
            </v:textbox>
          </v:shape>
        </w:pict>
      </w:r>
    </w:p>
    <w:p w:rsidR="00392ADF" w:rsidRDefault="00392ADF" w:rsidP="00392ADF">
      <w:pPr>
        <w:pStyle w:val="BodyText2"/>
        <w:jc w:val="center"/>
        <w:rPr>
          <w:b/>
          <w:sz w:val="28"/>
        </w:rPr>
      </w:pPr>
    </w:p>
    <w:p w:rsidR="00392ADF" w:rsidRDefault="00392ADF" w:rsidP="00392ADF">
      <w:pPr>
        <w:pStyle w:val="BodyText2"/>
        <w:jc w:val="center"/>
        <w:rPr>
          <w:b/>
          <w:sz w:val="16"/>
        </w:rPr>
      </w:pPr>
      <w:r>
        <w:rPr>
          <w:b/>
          <w:noProof/>
          <w:sz w:val="20"/>
          <w:lang w:val="en-US"/>
        </w:rPr>
        <w:pict>
          <v:line id="_x0000_s1059" style="position:absolute;left:0;text-align:left;z-index:251682816" from="253.35pt,1.2pt" to="253.35pt,10.2pt"/>
        </w:pict>
      </w:r>
    </w:p>
    <w:p w:rsidR="00392ADF" w:rsidRDefault="00392ADF" w:rsidP="00392ADF">
      <w:pPr>
        <w:pStyle w:val="BodyText2"/>
        <w:ind w:left="720" w:firstLine="720"/>
        <w:jc w:val="center"/>
        <w:rPr>
          <w:b/>
          <w:sz w:val="20"/>
        </w:rPr>
      </w:pPr>
      <w:r>
        <w:rPr>
          <w:b/>
          <w:sz w:val="24"/>
        </w:rPr>
        <w:t>If continues</w:t>
      </w:r>
    </w:p>
    <w:p w:rsidR="00392ADF" w:rsidRDefault="00392ADF" w:rsidP="00392ADF">
      <w:pPr>
        <w:pStyle w:val="BodyText2"/>
        <w:jc w:val="center"/>
        <w:rPr>
          <w:b/>
          <w:sz w:val="16"/>
        </w:rPr>
      </w:pPr>
      <w:r>
        <w:rPr>
          <w:b/>
          <w:noProof/>
          <w:sz w:val="20"/>
          <w:lang w:val="en-US"/>
        </w:rPr>
        <w:pict>
          <v:line id="_x0000_s1055" style="position:absolute;left:0;text-align:left;z-index:251678720" from="253.35pt,.3pt" to="253.35pt,7.15pt">
            <v:stroke endarrow="block"/>
          </v:line>
        </w:pict>
      </w:r>
    </w:p>
    <w:p w:rsidR="00392ADF" w:rsidRDefault="00392ADF" w:rsidP="00392ADF">
      <w:pPr>
        <w:pStyle w:val="BodyText2"/>
        <w:jc w:val="center"/>
        <w:rPr>
          <w:b/>
          <w:sz w:val="28"/>
        </w:rPr>
      </w:pPr>
      <w:r>
        <w:rPr>
          <w:b/>
          <w:noProof/>
          <w:sz w:val="20"/>
          <w:lang w:val="en-US"/>
        </w:rPr>
        <w:pict>
          <v:shape id="_x0000_s1049" type="#_x0000_t202" style="position:absolute;left:0;text-align:left;margin-left:91.35pt;margin-top:1.15pt;width:279pt;height:90pt;z-index:251672576">
            <v:textbox>
              <w:txbxContent>
                <w:p w:rsidR="00392ADF" w:rsidRDefault="00392ADF" w:rsidP="00392ADF">
                  <w:pPr>
                    <w:pStyle w:val="Heading7"/>
                  </w:pPr>
                  <w:r>
                    <w:t>Step 3</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Head of Year</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Discussion/Interview with all parties</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Will use: suggested and agreed actions/strategies</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Parents informed</w:t>
                  </w:r>
                </w:p>
                <w:p w:rsidR="00392ADF" w:rsidRPr="00C056C6" w:rsidRDefault="00392ADF" w:rsidP="00392ADF">
                  <w:pPr>
                    <w:jc w:val="center"/>
                    <w:rPr>
                      <w:rFonts w:ascii="Comic Sans MS" w:hAnsi="Comic Sans MS"/>
                      <w:sz w:val="20"/>
                      <w:szCs w:val="20"/>
                    </w:rPr>
                  </w:pPr>
                  <w:r w:rsidRPr="00C056C6">
                    <w:rPr>
                      <w:rFonts w:ascii="Comic Sans MS" w:hAnsi="Comic Sans MS"/>
                      <w:sz w:val="20"/>
                      <w:szCs w:val="20"/>
                    </w:rPr>
                    <w:t>Short term review</w:t>
                  </w:r>
                </w:p>
              </w:txbxContent>
            </v:textbox>
          </v:shape>
        </w:pict>
      </w: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0"/>
        </w:rPr>
      </w:pPr>
    </w:p>
    <w:p w:rsidR="00392ADF" w:rsidRDefault="00392ADF" w:rsidP="00392ADF">
      <w:pPr>
        <w:pStyle w:val="BodyText2"/>
        <w:jc w:val="center"/>
        <w:rPr>
          <w:b/>
          <w:sz w:val="16"/>
        </w:rPr>
      </w:pPr>
      <w:r>
        <w:rPr>
          <w:b/>
          <w:noProof/>
          <w:sz w:val="20"/>
          <w:lang w:val="en-US"/>
        </w:rPr>
        <w:pict>
          <v:line id="_x0000_s1058" style="position:absolute;left:0;text-align:left;z-index:251681792" from="253.35pt,2.4pt" to="253.35pt,11.4pt"/>
        </w:pict>
      </w:r>
    </w:p>
    <w:p w:rsidR="00392ADF" w:rsidRDefault="00392ADF" w:rsidP="00392ADF">
      <w:pPr>
        <w:pStyle w:val="BodyText2"/>
        <w:ind w:left="720" w:firstLine="720"/>
        <w:jc w:val="center"/>
        <w:rPr>
          <w:b/>
          <w:sz w:val="24"/>
        </w:rPr>
      </w:pPr>
      <w:r>
        <w:rPr>
          <w:b/>
          <w:sz w:val="24"/>
        </w:rPr>
        <w:t>If continues</w:t>
      </w:r>
    </w:p>
    <w:p w:rsidR="00392ADF" w:rsidRDefault="00392ADF" w:rsidP="00392ADF">
      <w:pPr>
        <w:pStyle w:val="BodyText2"/>
        <w:jc w:val="center"/>
        <w:rPr>
          <w:b/>
          <w:sz w:val="16"/>
        </w:rPr>
      </w:pPr>
      <w:r>
        <w:rPr>
          <w:b/>
          <w:noProof/>
          <w:sz w:val="20"/>
          <w:lang w:val="en-US"/>
        </w:rPr>
        <w:pict>
          <v:line id="_x0000_s1056" style="position:absolute;left:0;text-align:left;z-index:251679744" from="253.35pt,1.55pt" to="253.35pt,10.55pt">
            <v:stroke endarrow="block"/>
          </v:line>
        </w:pict>
      </w:r>
    </w:p>
    <w:p w:rsidR="00392ADF" w:rsidRDefault="00392ADF" w:rsidP="00392ADF">
      <w:pPr>
        <w:pStyle w:val="BodyText2"/>
        <w:jc w:val="center"/>
        <w:rPr>
          <w:b/>
          <w:sz w:val="28"/>
        </w:rPr>
      </w:pPr>
      <w:r>
        <w:rPr>
          <w:b/>
          <w:noProof/>
          <w:sz w:val="20"/>
          <w:lang w:val="en-US"/>
        </w:rPr>
        <w:pict>
          <v:shape id="_x0000_s1047" type="#_x0000_t202" style="position:absolute;left:0;text-align:left;margin-left:42.6pt;margin-top:1.1pt;width:378pt;height:154.1pt;z-index:251670528">
            <v:textbox>
              <w:txbxContent>
                <w:p w:rsidR="00392ADF" w:rsidRDefault="00392ADF" w:rsidP="00392ADF">
                  <w:pPr>
                    <w:pStyle w:val="Heading7"/>
                  </w:pPr>
                  <w:r>
                    <w:t>Step 4</w:t>
                  </w:r>
                </w:p>
                <w:p w:rsidR="00392ADF" w:rsidRDefault="00392ADF" w:rsidP="00392ADF">
                  <w:pPr>
                    <w:pStyle w:val="BodyText3"/>
                    <w:jc w:val="left"/>
                  </w:pPr>
                  <w:r>
                    <w:t>Senior member of staff (considers fixed term exclusions)</w:t>
                  </w:r>
                </w:p>
                <w:p w:rsidR="00392ADF" w:rsidRDefault="00392ADF" w:rsidP="00392ADF">
                  <w:pPr>
                    <w:pStyle w:val="BodyText3"/>
                    <w:jc w:val="left"/>
                  </w:pPr>
                  <w:r>
                    <w:t>Directs to a variety of help strategies delivered by ‘trained’ personnel eg.</w:t>
                  </w:r>
                </w:p>
                <w:p w:rsidR="00392ADF" w:rsidRDefault="00392ADF" w:rsidP="00392ADF">
                  <w:pPr>
                    <w:pStyle w:val="BodyText3"/>
                    <w:numPr>
                      <w:ilvl w:val="0"/>
                      <w:numId w:val="9"/>
                    </w:numPr>
                    <w:jc w:val="left"/>
                  </w:pPr>
                  <w:r>
                    <w:t>Restorative justice</w:t>
                  </w:r>
                </w:p>
                <w:p w:rsidR="00392ADF" w:rsidRDefault="00392ADF" w:rsidP="00392ADF">
                  <w:pPr>
                    <w:pStyle w:val="BodyText3"/>
                    <w:numPr>
                      <w:ilvl w:val="0"/>
                      <w:numId w:val="9"/>
                    </w:numPr>
                    <w:jc w:val="left"/>
                  </w:pPr>
                  <w:r>
                    <w:t>Mediation/counselling</w:t>
                  </w:r>
                </w:p>
                <w:p w:rsidR="00392ADF" w:rsidRDefault="00392ADF" w:rsidP="00392ADF">
                  <w:pPr>
                    <w:pStyle w:val="BodyText3"/>
                    <w:numPr>
                      <w:ilvl w:val="0"/>
                      <w:numId w:val="9"/>
                    </w:numPr>
                    <w:jc w:val="left"/>
                  </w:pPr>
                  <w:r>
                    <w:t>Anger management training &amp; self help</w:t>
                  </w:r>
                </w:p>
                <w:p w:rsidR="00392ADF" w:rsidRDefault="00392ADF" w:rsidP="00392ADF">
                  <w:pPr>
                    <w:pStyle w:val="BodyText3"/>
                    <w:numPr>
                      <w:ilvl w:val="0"/>
                      <w:numId w:val="9"/>
                    </w:numPr>
                    <w:jc w:val="left"/>
                  </w:pPr>
                  <w:r>
                    <w:t>Peer Mentor/Buddy support</w:t>
                  </w:r>
                </w:p>
                <w:p w:rsidR="00392ADF" w:rsidRDefault="00392ADF" w:rsidP="00392ADF">
                  <w:pPr>
                    <w:pStyle w:val="BodyText3"/>
                    <w:numPr>
                      <w:ilvl w:val="0"/>
                      <w:numId w:val="9"/>
                    </w:numPr>
                    <w:jc w:val="left"/>
                  </w:pPr>
                  <w:r>
                    <w:t>External Agencies – Careers Wales SNAP, YJS, NSPCC</w:t>
                  </w:r>
                </w:p>
                <w:p w:rsidR="00392ADF" w:rsidRDefault="00392ADF" w:rsidP="00392ADF">
                  <w:pPr>
                    <w:pStyle w:val="BodyText3"/>
                    <w:numPr>
                      <w:ilvl w:val="0"/>
                      <w:numId w:val="9"/>
                    </w:numPr>
                    <w:jc w:val="left"/>
                  </w:pPr>
                  <w:r>
                    <w:t>Circle of friends</w:t>
                  </w:r>
                </w:p>
              </w:txbxContent>
            </v:textbox>
          </v:shape>
        </w:pict>
      </w: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jc w:val="center"/>
        <w:rPr>
          <w:b/>
          <w:sz w:val="28"/>
        </w:rPr>
      </w:pPr>
    </w:p>
    <w:p w:rsidR="00392ADF" w:rsidRDefault="00392ADF" w:rsidP="00392ADF">
      <w:pPr>
        <w:pStyle w:val="BodyText2"/>
        <w:rPr>
          <w:b/>
          <w:sz w:val="24"/>
        </w:rPr>
      </w:pPr>
    </w:p>
    <w:p w:rsidR="00392ADF" w:rsidRDefault="00392ADF" w:rsidP="00392ADF">
      <w:pPr>
        <w:pStyle w:val="BodyText2"/>
        <w:rPr>
          <w:b/>
          <w:sz w:val="24"/>
        </w:rPr>
      </w:pPr>
    </w:p>
    <w:p w:rsidR="00392ADF" w:rsidRDefault="00392ADF" w:rsidP="00392ADF">
      <w:pPr>
        <w:pStyle w:val="BodyText2"/>
        <w:rPr>
          <w:b/>
          <w:sz w:val="24"/>
        </w:rPr>
      </w:pPr>
      <w:r>
        <w:rPr>
          <w:b/>
          <w:noProof/>
          <w:sz w:val="20"/>
          <w:lang w:val="en-US"/>
        </w:rPr>
        <w:pict>
          <v:line id="_x0000_s1060" style="position:absolute;z-index:251683840" from="253.35pt,4.7pt" to="253.35pt,13.7pt"/>
        </w:pict>
      </w:r>
      <w:r>
        <w:rPr>
          <w:b/>
          <w:sz w:val="16"/>
        </w:rPr>
        <w:tab/>
      </w:r>
      <w:r>
        <w:rPr>
          <w:b/>
          <w:sz w:val="16"/>
        </w:rPr>
        <w:tab/>
      </w:r>
      <w:r>
        <w:rPr>
          <w:b/>
          <w:sz w:val="16"/>
        </w:rPr>
        <w:tab/>
      </w:r>
      <w:r>
        <w:rPr>
          <w:b/>
          <w:sz w:val="16"/>
        </w:rPr>
        <w:tab/>
      </w:r>
      <w:r>
        <w:rPr>
          <w:b/>
          <w:sz w:val="16"/>
        </w:rPr>
        <w:tab/>
      </w:r>
      <w:r>
        <w:rPr>
          <w:b/>
          <w:sz w:val="16"/>
        </w:rPr>
        <w:tab/>
      </w:r>
    </w:p>
    <w:p w:rsidR="00392ADF" w:rsidRDefault="00392ADF" w:rsidP="00392ADF">
      <w:pPr>
        <w:pStyle w:val="BodyText2"/>
        <w:ind w:firstLine="720"/>
        <w:jc w:val="center"/>
        <w:rPr>
          <w:b/>
          <w:sz w:val="16"/>
        </w:rPr>
      </w:pPr>
      <w:r>
        <w:rPr>
          <w:b/>
          <w:sz w:val="24"/>
        </w:rPr>
        <w:t>If continues</w:t>
      </w:r>
    </w:p>
    <w:p w:rsidR="00392ADF" w:rsidRPr="00384574" w:rsidRDefault="00392ADF" w:rsidP="00392ADF">
      <w:pPr>
        <w:pStyle w:val="BodyText2"/>
        <w:jc w:val="center"/>
        <w:rPr>
          <w:b/>
          <w:sz w:val="24"/>
        </w:rPr>
      </w:pPr>
      <w:r>
        <w:rPr>
          <w:b/>
          <w:noProof/>
          <w:sz w:val="20"/>
          <w:lang w:val="en-US"/>
        </w:rPr>
        <w:pict>
          <v:shape id="_x0000_s1048" type="#_x0000_t202" style="position:absolute;left:0;text-align:left;margin-left:72.75pt;margin-top:9.15pt;width:342pt;height:38.75pt;z-index:251671552">
            <v:textbox>
              <w:txbxContent>
                <w:p w:rsidR="00392ADF" w:rsidRDefault="00392ADF" w:rsidP="00392ADF">
                  <w:pPr>
                    <w:pStyle w:val="Heading7"/>
                  </w:pPr>
                  <w:r>
                    <w:t>Step 5</w:t>
                  </w:r>
                </w:p>
                <w:p w:rsidR="00392ADF" w:rsidRDefault="00392ADF" w:rsidP="00392ADF">
                  <w:pPr>
                    <w:pStyle w:val="BodyText3"/>
                  </w:pPr>
                  <w:r>
                    <w:t xml:space="preserve">Headteacher and Chair of Governors and inform/seek advice from LA </w:t>
                  </w:r>
                </w:p>
              </w:txbxContent>
            </v:textbox>
          </v:shape>
        </w:pict>
      </w:r>
      <w:r>
        <w:rPr>
          <w:b/>
          <w:noProof/>
          <w:sz w:val="20"/>
          <w:lang w:val="en-US"/>
        </w:rPr>
        <w:pict>
          <v:line id="_x0000_s1057" style="position:absolute;left:0;text-align:left;z-index:251680768" from="253.35pt,2.3pt" to="253.35pt,11.3pt">
            <v:stroke endarrow="block"/>
          </v:line>
        </w:pict>
      </w:r>
    </w:p>
    <w:p w:rsidR="00392ADF" w:rsidRDefault="00392ADF" w:rsidP="00392ADF">
      <w:pPr>
        <w:tabs>
          <w:tab w:val="left" w:pos="591"/>
          <w:tab w:val="num" w:pos="1379"/>
        </w:tabs>
        <w:ind w:left="1379" w:hanging="1379"/>
        <w:rPr>
          <w:rFonts w:ascii="Arial" w:hAnsi="Arial"/>
        </w:rPr>
      </w:pPr>
    </w:p>
    <w:p w:rsidR="00392ADF" w:rsidRDefault="00392ADF" w:rsidP="00392ADF">
      <w:pPr>
        <w:tabs>
          <w:tab w:val="left" w:pos="591"/>
          <w:tab w:val="num" w:pos="1379"/>
        </w:tabs>
        <w:ind w:left="1379" w:hanging="1379"/>
        <w:rPr>
          <w:rFonts w:ascii="Arial" w:hAnsi="Arial"/>
        </w:rPr>
      </w:pPr>
    </w:p>
    <w:p w:rsidR="00392ADF" w:rsidRDefault="00392ADF" w:rsidP="00392ADF">
      <w:pPr>
        <w:tabs>
          <w:tab w:val="num" w:pos="0"/>
        </w:tabs>
        <w:rPr>
          <w:rFonts w:ascii="Arial" w:hAnsi="Arial"/>
        </w:rPr>
      </w:pPr>
    </w:p>
    <w:p w:rsidR="00392ADF" w:rsidRDefault="00392ADF" w:rsidP="00392ADF">
      <w:pPr>
        <w:tabs>
          <w:tab w:val="num" w:pos="0"/>
        </w:tabs>
        <w:rPr>
          <w:rFonts w:ascii="Arial" w:hAnsi="Arial"/>
        </w:rPr>
      </w:pPr>
    </w:p>
    <w:p w:rsidR="00077A78" w:rsidRDefault="00077A78" w:rsidP="007B7863">
      <w:pPr>
        <w:tabs>
          <w:tab w:val="num" w:pos="0"/>
        </w:tabs>
        <w:rPr>
          <w:rFonts w:ascii="Arial" w:hAnsi="Arial"/>
        </w:rPr>
      </w:pPr>
    </w:p>
    <w:sectPr w:rsidR="00077A78" w:rsidSect="00077A78">
      <w:headerReference w:type="even" r:id="rId7"/>
      <w:headerReference w:type="default" r:id="rId8"/>
      <w:footerReference w:type="even" r:id="rId9"/>
      <w:footerReference w:type="default" r:id="rId10"/>
      <w:headerReference w:type="first" r:id="rId11"/>
      <w:footerReference w:type="first" r:id="rId12"/>
      <w:pgSz w:w="11907" w:h="16840"/>
      <w:pgMar w:top="1021" w:right="1531" w:bottom="964" w:left="1134" w:header="720" w:footer="720" w:gutter="0"/>
      <w:cols w:space="708"/>
      <w:titlePg/>
      <w:docGrid w:linePitch="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917" w:rsidRDefault="00EE4917" w:rsidP="009C3597">
      <w:r>
        <w:separator/>
      </w:r>
    </w:p>
  </w:endnote>
  <w:endnote w:type="continuationSeparator" w:id="0">
    <w:p w:rsidR="00EE4917" w:rsidRDefault="00EE4917" w:rsidP="009C35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917" w:rsidRDefault="00EE4917" w:rsidP="009C3597">
      <w:r>
        <w:separator/>
      </w:r>
    </w:p>
  </w:footnote>
  <w:footnote w:type="continuationSeparator" w:id="0">
    <w:p w:rsidR="00EE4917" w:rsidRDefault="00EE4917" w:rsidP="009C3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597" w:rsidRDefault="009C3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B6"/>
    <w:multiLevelType w:val="hybridMultilevel"/>
    <w:tmpl w:val="5802CB16"/>
    <w:lvl w:ilvl="0" w:tplc="54024D8E">
      <w:start w:val="1"/>
      <w:numFmt w:val="bullet"/>
      <w:lvlText w:val=""/>
      <w:lvlJc w:val="left"/>
      <w:pPr>
        <w:tabs>
          <w:tab w:val="num" w:pos="380"/>
        </w:tabs>
        <w:ind w:left="380" w:hanging="380"/>
      </w:pPr>
      <w:rPr>
        <w:rFonts w:ascii="Symbol" w:hAnsi="Symbol" w:hint="default"/>
        <w:sz w:val="28"/>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
    <w:nsid w:val="0AD53E21"/>
    <w:multiLevelType w:val="hybridMultilevel"/>
    <w:tmpl w:val="5CAE008A"/>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441AB0"/>
    <w:multiLevelType w:val="hybridMultilevel"/>
    <w:tmpl w:val="77D6B0A4"/>
    <w:lvl w:ilvl="0" w:tplc="800A9264">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521BCF"/>
    <w:multiLevelType w:val="hybridMultilevel"/>
    <w:tmpl w:val="021A1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3E27AE"/>
    <w:multiLevelType w:val="hybridMultilevel"/>
    <w:tmpl w:val="590EE45A"/>
    <w:lvl w:ilvl="0" w:tplc="2D127B1C">
      <w:start w:val="1"/>
      <w:numFmt w:val="lowerRoman"/>
      <w:lvlText w:val="%1."/>
      <w:lvlJc w:val="left"/>
      <w:pPr>
        <w:tabs>
          <w:tab w:val="num" w:pos="1455"/>
        </w:tabs>
        <w:ind w:left="1455" w:hanging="720"/>
      </w:pPr>
      <w:rPr>
        <w:rFonts w:hint="default"/>
      </w:rPr>
    </w:lvl>
    <w:lvl w:ilvl="1" w:tplc="04090019">
      <w:start w:val="1"/>
      <w:numFmt w:val="lowerLetter"/>
      <w:lvlText w:val="%2."/>
      <w:lvlJc w:val="left"/>
      <w:pPr>
        <w:tabs>
          <w:tab w:val="num" w:pos="1815"/>
        </w:tabs>
        <w:ind w:left="1815" w:hanging="360"/>
      </w:p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start w:val="1"/>
      <w:numFmt w:val="lowerRoman"/>
      <w:lvlText w:val="%6."/>
      <w:lvlJc w:val="right"/>
      <w:pPr>
        <w:tabs>
          <w:tab w:val="num" w:pos="4695"/>
        </w:tabs>
        <w:ind w:left="4695" w:hanging="180"/>
      </w:pPr>
    </w:lvl>
    <w:lvl w:ilvl="6" w:tplc="0409000F">
      <w:start w:val="1"/>
      <w:numFmt w:val="decimal"/>
      <w:lvlText w:val="%7."/>
      <w:lvlJc w:val="left"/>
      <w:pPr>
        <w:tabs>
          <w:tab w:val="num" w:pos="5415"/>
        </w:tabs>
        <w:ind w:left="5415" w:hanging="360"/>
      </w:pPr>
    </w:lvl>
    <w:lvl w:ilvl="7" w:tplc="04090019">
      <w:start w:val="1"/>
      <w:numFmt w:val="lowerLetter"/>
      <w:lvlText w:val="%8."/>
      <w:lvlJc w:val="left"/>
      <w:pPr>
        <w:tabs>
          <w:tab w:val="num" w:pos="6135"/>
        </w:tabs>
        <w:ind w:left="6135" w:hanging="360"/>
      </w:pPr>
    </w:lvl>
    <w:lvl w:ilvl="8" w:tplc="0409001B">
      <w:start w:val="1"/>
      <w:numFmt w:val="lowerRoman"/>
      <w:lvlText w:val="%9."/>
      <w:lvlJc w:val="right"/>
      <w:pPr>
        <w:tabs>
          <w:tab w:val="num" w:pos="6855"/>
        </w:tabs>
        <w:ind w:left="6855" w:hanging="180"/>
      </w:pPr>
    </w:lvl>
  </w:abstractNum>
  <w:abstractNum w:abstractNumId="5">
    <w:nsid w:val="63976272"/>
    <w:multiLevelType w:val="hybridMultilevel"/>
    <w:tmpl w:val="537E7E66"/>
    <w:lvl w:ilvl="0" w:tplc="13783FDC">
      <w:start w:val="1"/>
      <w:numFmt w:val="lowerRoman"/>
      <w:lvlText w:val="%1."/>
      <w:lvlJc w:val="left"/>
      <w:pPr>
        <w:tabs>
          <w:tab w:val="num" w:pos="780"/>
        </w:tabs>
        <w:ind w:left="780" w:hanging="72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nsid w:val="6B8E6B4D"/>
    <w:multiLevelType w:val="hybridMultilevel"/>
    <w:tmpl w:val="74B822D6"/>
    <w:lvl w:ilvl="0" w:tplc="29F03942">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6DBC226F"/>
    <w:multiLevelType w:val="hybridMultilevel"/>
    <w:tmpl w:val="EA566FC4"/>
    <w:lvl w:ilvl="0" w:tplc="FACAD9E0">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B20E75"/>
    <w:multiLevelType w:val="hybridMultilevel"/>
    <w:tmpl w:val="0928B59C"/>
    <w:lvl w:ilvl="0" w:tplc="29F03942">
      <w:start w:val="1"/>
      <w:numFmt w:val="bullet"/>
      <w:lvlText w:val=""/>
      <w:lvlJc w:val="left"/>
      <w:pPr>
        <w:tabs>
          <w:tab w:val="num" w:pos="1778"/>
        </w:tabs>
        <w:ind w:left="1778"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7BB93286"/>
    <w:multiLevelType w:val="hybridMultilevel"/>
    <w:tmpl w:val="D1D8F586"/>
    <w:lvl w:ilvl="0" w:tplc="29F03942">
      <w:start w:val="1"/>
      <w:numFmt w:val="bullet"/>
      <w:lvlText w:val=""/>
      <w:lvlJc w:val="left"/>
      <w:pPr>
        <w:tabs>
          <w:tab w:val="num" w:pos="1571"/>
        </w:tabs>
        <w:ind w:left="1571" w:hanging="360"/>
      </w:pPr>
      <w:rPr>
        <w:rFonts w:ascii="Symbol" w:hAnsi="Symbol" w:cs="Symbol" w:hint="default"/>
        <w:sz w:val="16"/>
        <w:szCs w:val="16"/>
      </w:rPr>
    </w:lvl>
    <w:lvl w:ilvl="1" w:tplc="04090003">
      <w:start w:val="1"/>
      <w:numFmt w:val="bullet"/>
      <w:lvlText w:val="o"/>
      <w:lvlJc w:val="left"/>
      <w:pPr>
        <w:tabs>
          <w:tab w:val="num" w:pos="2291"/>
        </w:tabs>
        <w:ind w:left="2291" w:hanging="360"/>
      </w:pPr>
      <w:rPr>
        <w:rFonts w:ascii="Courier New" w:hAnsi="Courier New" w:cs="Courier New" w:hint="default"/>
      </w:rPr>
    </w:lvl>
    <w:lvl w:ilvl="2" w:tplc="04090005">
      <w:start w:val="1"/>
      <w:numFmt w:val="bullet"/>
      <w:lvlText w:val=""/>
      <w:lvlJc w:val="left"/>
      <w:pPr>
        <w:tabs>
          <w:tab w:val="num" w:pos="3011"/>
        </w:tabs>
        <w:ind w:left="3011" w:hanging="360"/>
      </w:pPr>
      <w:rPr>
        <w:rFonts w:ascii="Wingdings" w:hAnsi="Wingdings" w:cs="Wingdings" w:hint="default"/>
      </w:rPr>
    </w:lvl>
    <w:lvl w:ilvl="3" w:tplc="04090001">
      <w:start w:val="1"/>
      <w:numFmt w:val="bullet"/>
      <w:lvlText w:val=""/>
      <w:lvlJc w:val="left"/>
      <w:pPr>
        <w:tabs>
          <w:tab w:val="num" w:pos="3731"/>
        </w:tabs>
        <w:ind w:left="3731" w:hanging="360"/>
      </w:pPr>
      <w:rPr>
        <w:rFonts w:ascii="Symbol" w:hAnsi="Symbol" w:cs="Symbol" w:hint="default"/>
      </w:rPr>
    </w:lvl>
    <w:lvl w:ilvl="4" w:tplc="04090003">
      <w:start w:val="1"/>
      <w:numFmt w:val="bullet"/>
      <w:lvlText w:val="o"/>
      <w:lvlJc w:val="left"/>
      <w:pPr>
        <w:tabs>
          <w:tab w:val="num" w:pos="4451"/>
        </w:tabs>
        <w:ind w:left="4451" w:hanging="360"/>
      </w:pPr>
      <w:rPr>
        <w:rFonts w:ascii="Courier New" w:hAnsi="Courier New" w:cs="Courier New" w:hint="default"/>
      </w:rPr>
    </w:lvl>
    <w:lvl w:ilvl="5" w:tplc="04090005">
      <w:start w:val="1"/>
      <w:numFmt w:val="bullet"/>
      <w:lvlText w:val=""/>
      <w:lvlJc w:val="left"/>
      <w:pPr>
        <w:tabs>
          <w:tab w:val="num" w:pos="5171"/>
        </w:tabs>
        <w:ind w:left="5171" w:hanging="360"/>
      </w:pPr>
      <w:rPr>
        <w:rFonts w:ascii="Wingdings" w:hAnsi="Wingdings" w:cs="Wingdings" w:hint="default"/>
      </w:rPr>
    </w:lvl>
    <w:lvl w:ilvl="6" w:tplc="04090001">
      <w:start w:val="1"/>
      <w:numFmt w:val="bullet"/>
      <w:lvlText w:val=""/>
      <w:lvlJc w:val="left"/>
      <w:pPr>
        <w:tabs>
          <w:tab w:val="num" w:pos="5891"/>
        </w:tabs>
        <w:ind w:left="5891" w:hanging="360"/>
      </w:pPr>
      <w:rPr>
        <w:rFonts w:ascii="Symbol" w:hAnsi="Symbol" w:cs="Symbol" w:hint="default"/>
      </w:rPr>
    </w:lvl>
    <w:lvl w:ilvl="7" w:tplc="04090003">
      <w:start w:val="1"/>
      <w:numFmt w:val="bullet"/>
      <w:lvlText w:val="o"/>
      <w:lvlJc w:val="left"/>
      <w:pPr>
        <w:tabs>
          <w:tab w:val="num" w:pos="6611"/>
        </w:tabs>
        <w:ind w:left="6611" w:hanging="360"/>
      </w:pPr>
      <w:rPr>
        <w:rFonts w:ascii="Courier New" w:hAnsi="Courier New" w:cs="Courier New" w:hint="default"/>
      </w:rPr>
    </w:lvl>
    <w:lvl w:ilvl="8" w:tplc="04090005">
      <w:start w:val="1"/>
      <w:numFmt w:val="bullet"/>
      <w:lvlText w:val=""/>
      <w:lvlJc w:val="left"/>
      <w:pPr>
        <w:tabs>
          <w:tab w:val="num" w:pos="7331"/>
        </w:tabs>
        <w:ind w:left="7331" w:hanging="360"/>
      </w:pPr>
      <w:rPr>
        <w:rFonts w:ascii="Wingdings" w:hAnsi="Wingdings" w:cs="Wingdings" w:hint="default"/>
      </w:rPr>
    </w:lvl>
  </w:abstractNum>
  <w:num w:numId="1">
    <w:abstractNumId w:val="7"/>
  </w:num>
  <w:num w:numId="2">
    <w:abstractNumId w:val="9"/>
  </w:num>
  <w:num w:numId="3">
    <w:abstractNumId w:val="8"/>
  </w:num>
  <w:num w:numId="4">
    <w:abstractNumId w:val="4"/>
  </w:num>
  <w:num w:numId="5">
    <w:abstractNumId w:val="5"/>
  </w:num>
  <w:num w:numId="6">
    <w:abstractNumId w:val="6"/>
  </w:num>
  <w:num w:numId="7">
    <w:abstractNumId w:val="2"/>
  </w:num>
  <w:num w:numId="8">
    <w:abstractNumId w:val="3"/>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97"/>
  <w:drawingGridVerticalSpacing w:val="161"/>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BE7B22"/>
    <w:rsid w:val="00077A78"/>
    <w:rsid w:val="000B2AFB"/>
    <w:rsid w:val="000B6C45"/>
    <w:rsid w:val="000D4514"/>
    <w:rsid w:val="000F7D08"/>
    <w:rsid w:val="00115B59"/>
    <w:rsid w:val="001B37A5"/>
    <w:rsid w:val="002319FD"/>
    <w:rsid w:val="0028737F"/>
    <w:rsid w:val="00290845"/>
    <w:rsid w:val="002B7AE4"/>
    <w:rsid w:val="003079CC"/>
    <w:rsid w:val="003118E2"/>
    <w:rsid w:val="003178AF"/>
    <w:rsid w:val="00336650"/>
    <w:rsid w:val="003509EB"/>
    <w:rsid w:val="00357B37"/>
    <w:rsid w:val="003777AB"/>
    <w:rsid w:val="00384574"/>
    <w:rsid w:val="00392ADF"/>
    <w:rsid w:val="00445BDA"/>
    <w:rsid w:val="00465F05"/>
    <w:rsid w:val="004A7A16"/>
    <w:rsid w:val="004C4469"/>
    <w:rsid w:val="004D6188"/>
    <w:rsid w:val="005449E3"/>
    <w:rsid w:val="00562433"/>
    <w:rsid w:val="00570B03"/>
    <w:rsid w:val="00582232"/>
    <w:rsid w:val="00582FC3"/>
    <w:rsid w:val="00594848"/>
    <w:rsid w:val="005B2EA8"/>
    <w:rsid w:val="00606EF0"/>
    <w:rsid w:val="006104CA"/>
    <w:rsid w:val="0065466C"/>
    <w:rsid w:val="006A004B"/>
    <w:rsid w:val="006E1D23"/>
    <w:rsid w:val="00710E93"/>
    <w:rsid w:val="00714EF3"/>
    <w:rsid w:val="00736B24"/>
    <w:rsid w:val="0074232D"/>
    <w:rsid w:val="00780B91"/>
    <w:rsid w:val="007B3908"/>
    <w:rsid w:val="007B7863"/>
    <w:rsid w:val="007D45B2"/>
    <w:rsid w:val="008304CD"/>
    <w:rsid w:val="00832BAE"/>
    <w:rsid w:val="00871CF3"/>
    <w:rsid w:val="00883A9B"/>
    <w:rsid w:val="0089750A"/>
    <w:rsid w:val="008D0240"/>
    <w:rsid w:val="009454AE"/>
    <w:rsid w:val="00962A25"/>
    <w:rsid w:val="009C3597"/>
    <w:rsid w:val="009D1FB3"/>
    <w:rsid w:val="00A02C82"/>
    <w:rsid w:val="00A255E6"/>
    <w:rsid w:val="00A45F10"/>
    <w:rsid w:val="00A860ED"/>
    <w:rsid w:val="00AC53A6"/>
    <w:rsid w:val="00B12614"/>
    <w:rsid w:val="00B137E1"/>
    <w:rsid w:val="00B268C6"/>
    <w:rsid w:val="00B67E70"/>
    <w:rsid w:val="00B83A44"/>
    <w:rsid w:val="00BB544E"/>
    <w:rsid w:val="00BC485E"/>
    <w:rsid w:val="00BE3ACA"/>
    <w:rsid w:val="00BE7B22"/>
    <w:rsid w:val="00C056C6"/>
    <w:rsid w:val="00C37F77"/>
    <w:rsid w:val="00C766EB"/>
    <w:rsid w:val="00C87854"/>
    <w:rsid w:val="00C91F2D"/>
    <w:rsid w:val="00C9239E"/>
    <w:rsid w:val="00CA3203"/>
    <w:rsid w:val="00CF1374"/>
    <w:rsid w:val="00D03B36"/>
    <w:rsid w:val="00D13851"/>
    <w:rsid w:val="00D3274B"/>
    <w:rsid w:val="00D33D06"/>
    <w:rsid w:val="00D37B18"/>
    <w:rsid w:val="00D56B22"/>
    <w:rsid w:val="00D65564"/>
    <w:rsid w:val="00D70828"/>
    <w:rsid w:val="00D80B8F"/>
    <w:rsid w:val="00DB65FE"/>
    <w:rsid w:val="00DD014C"/>
    <w:rsid w:val="00DF6CC5"/>
    <w:rsid w:val="00E071D7"/>
    <w:rsid w:val="00E2146D"/>
    <w:rsid w:val="00E46B2E"/>
    <w:rsid w:val="00E71165"/>
    <w:rsid w:val="00E80626"/>
    <w:rsid w:val="00E877F0"/>
    <w:rsid w:val="00E933DC"/>
    <w:rsid w:val="00EB0CC9"/>
    <w:rsid w:val="00EE3CF8"/>
    <w:rsid w:val="00EE4917"/>
    <w:rsid w:val="00EF39F5"/>
    <w:rsid w:val="00EF6FF8"/>
    <w:rsid w:val="00F04AFC"/>
    <w:rsid w:val="00F12ABC"/>
    <w:rsid w:val="00F34843"/>
    <w:rsid w:val="00F45779"/>
    <w:rsid w:val="00F540B0"/>
    <w:rsid w:val="00FC5C9E"/>
    <w:rsid w:val="00FF34AC"/>
    <w:rsid w:val="00FF4A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4"/>
        <o:r id="V:Rule2"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7">
    <w:name w:val="heading 7"/>
    <w:basedOn w:val="Normal"/>
    <w:next w:val="Normal"/>
    <w:link w:val="Heading7Char"/>
    <w:qFormat/>
    <w:rsid w:val="00C056C6"/>
    <w:pPr>
      <w:keepNext/>
      <w:jc w:val="center"/>
      <w:outlineLvl w:val="6"/>
    </w:pPr>
    <w:rPr>
      <w:rFonts w:ascii="Comic Sans MS" w:hAnsi="Comic Sans MS"/>
      <w:b/>
      <w:bCs/>
      <w:sz w:val="20"/>
      <w:szCs w:val="20"/>
      <w:u w:val="single"/>
      <w:lang/>
    </w:rPr>
  </w:style>
  <w:style w:type="paragraph" w:styleId="Heading9">
    <w:name w:val="heading 9"/>
    <w:basedOn w:val="Normal"/>
    <w:next w:val="Normal"/>
    <w:link w:val="Heading9Char"/>
    <w:qFormat/>
    <w:rsid w:val="00C056C6"/>
    <w:pPr>
      <w:keepNext/>
      <w:outlineLvl w:val="8"/>
    </w:pPr>
    <w:rPr>
      <w:rFonts w:ascii="Comic Sans MS" w:hAnsi="Comic Sans MS"/>
      <w:b/>
      <w:bCs/>
      <w:sz w:val="20"/>
      <w:szCs w:val="20"/>
      <w:u w:val="single"/>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BE3ACA"/>
    <w:pPr>
      <w:ind w:left="720"/>
      <w:contextualSpacing/>
    </w:pPr>
    <w:rPr>
      <w:rFonts w:ascii="Calibri" w:eastAsia="Calibri" w:hAnsi="Calibri"/>
      <w:sz w:val="22"/>
      <w:szCs w:val="22"/>
    </w:rPr>
  </w:style>
  <w:style w:type="character" w:customStyle="1" w:styleId="Heading7Char">
    <w:name w:val="Heading 7 Char"/>
    <w:link w:val="Heading7"/>
    <w:rsid w:val="00C056C6"/>
    <w:rPr>
      <w:rFonts w:ascii="Comic Sans MS" w:hAnsi="Comic Sans MS"/>
      <w:b/>
      <w:bCs/>
      <w:u w:val="single"/>
      <w:lang w:eastAsia="en-US"/>
    </w:rPr>
  </w:style>
  <w:style w:type="character" w:customStyle="1" w:styleId="Heading9Char">
    <w:name w:val="Heading 9 Char"/>
    <w:link w:val="Heading9"/>
    <w:rsid w:val="00C056C6"/>
    <w:rPr>
      <w:rFonts w:ascii="Comic Sans MS" w:hAnsi="Comic Sans MS"/>
      <w:b/>
      <w:bCs/>
      <w:u w:val="single"/>
      <w:lang w:eastAsia="en-US"/>
    </w:rPr>
  </w:style>
  <w:style w:type="paragraph" w:styleId="BodyText2">
    <w:name w:val="Body Text 2"/>
    <w:basedOn w:val="Normal"/>
    <w:link w:val="BodyText2Char"/>
    <w:semiHidden/>
    <w:rsid w:val="00C056C6"/>
    <w:rPr>
      <w:rFonts w:ascii="Comic Sans MS" w:hAnsi="Comic Sans MS"/>
      <w:sz w:val="32"/>
      <w:szCs w:val="20"/>
      <w:lang/>
    </w:rPr>
  </w:style>
  <w:style w:type="character" w:customStyle="1" w:styleId="BodyText2Char">
    <w:name w:val="Body Text 2 Char"/>
    <w:link w:val="BodyText2"/>
    <w:semiHidden/>
    <w:rsid w:val="00C056C6"/>
    <w:rPr>
      <w:rFonts w:ascii="Comic Sans MS" w:hAnsi="Comic Sans MS"/>
      <w:sz w:val="32"/>
      <w:lang w:eastAsia="en-US"/>
    </w:rPr>
  </w:style>
  <w:style w:type="paragraph" w:styleId="BodyText3">
    <w:name w:val="Body Text 3"/>
    <w:basedOn w:val="Normal"/>
    <w:link w:val="BodyText3Char"/>
    <w:semiHidden/>
    <w:rsid w:val="00C056C6"/>
    <w:pPr>
      <w:jc w:val="center"/>
    </w:pPr>
    <w:rPr>
      <w:rFonts w:ascii="Comic Sans MS" w:hAnsi="Comic Sans MS"/>
      <w:sz w:val="20"/>
      <w:szCs w:val="20"/>
      <w:lang/>
    </w:rPr>
  </w:style>
  <w:style w:type="character" w:customStyle="1" w:styleId="BodyText3Char">
    <w:name w:val="Body Text 3 Char"/>
    <w:link w:val="BodyText3"/>
    <w:semiHidden/>
    <w:rsid w:val="00C056C6"/>
    <w:rPr>
      <w:rFonts w:ascii="Comic Sans MS" w:hAnsi="Comic Sans MS"/>
      <w:lang w:eastAsia="en-US"/>
    </w:rPr>
  </w:style>
  <w:style w:type="paragraph" w:styleId="BalloonText">
    <w:name w:val="Balloon Text"/>
    <w:basedOn w:val="Normal"/>
    <w:link w:val="BalloonTextChar"/>
    <w:uiPriority w:val="99"/>
    <w:semiHidden/>
    <w:unhideWhenUsed/>
    <w:rsid w:val="00710E93"/>
    <w:rPr>
      <w:rFonts w:ascii="Tahoma" w:hAnsi="Tahoma"/>
      <w:sz w:val="16"/>
      <w:szCs w:val="16"/>
      <w:lang/>
    </w:rPr>
  </w:style>
  <w:style w:type="character" w:customStyle="1" w:styleId="BalloonTextChar">
    <w:name w:val="Balloon Text Char"/>
    <w:link w:val="BalloonText"/>
    <w:uiPriority w:val="99"/>
    <w:semiHidden/>
    <w:rsid w:val="00710E93"/>
    <w:rPr>
      <w:rFonts w:ascii="Tahoma" w:hAnsi="Tahoma" w:cs="Tahoma"/>
      <w:sz w:val="16"/>
      <w:szCs w:val="16"/>
      <w:lang w:eastAsia="en-US"/>
    </w:rPr>
  </w:style>
  <w:style w:type="paragraph" w:styleId="Header">
    <w:name w:val="header"/>
    <w:basedOn w:val="Normal"/>
    <w:link w:val="HeaderChar"/>
    <w:uiPriority w:val="99"/>
    <w:unhideWhenUsed/>
    <w:rsid w:val="009C3597"/>
    <w:pPr>
      <w:tabs>
        <w:tab w:val="center" w:pos="4513"/>
        <w:tab w:val="right" w:pos="9026"/>
      </w:tabs>
    </w:pPr>
    <w:rPr>
      <w:lang/>
    </w:rPr>
  </w:style>
  <w:style w:type="character" w:customStyle="1" w:styleId="HeaderChar">
    <w:name w:val="Header Char"/>
    <w:link w:val="Header"/>
    <w:uiPriority w:val="99"/>
    <w:rsid w:val="009C3597"/>
    <w:rPr>
      <w:sz w:val="24"/>
      <w:szCs w:val="24"/>
      <w:lang w:eastAsia="en-US"/>
    </w:rPr>
  </w:style>
  <w:style w:type="paragraph" w:styleId="Footer">
    <w:name w:val="footer"/>
    <w:basedOn w:val="Normal"/>
    <w:link w:val="FooterChar"/>
    <w:uiPriority w:val="99"/>
    <w:unhideWhenUsed/>
    <w:rsid w:val="009C3597"/>
    <w:pPr>
      <w:tabs>
        <w:tab w:val="center" w:pos="4513"/>
        <w:tab w:val="right" w:pos="9026"/>
      </w:tabs>
    </w:pPr>
    <w:rPr>
      <w:lang/>
    </w:rPr>
  </w:style>
  <w:style w:type="character" w:customStyle="1" w:styleId="FooterChar">
    <w:name w:val="Footer Char"/>
    <w:link w:val="Footer"/>
    <w:uiPriority w:val="99"/>
    <w:rsid w:val="009C3597"/>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54895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YSGOL O</vt:lpstr>
    </vt:vector>
  </TitlesOfParts>
  <Company>Hafod y Coed, Llanuwchllyn</Company>
  <LinksUpToDate>false</LinksUpToDate>
  <CharactersWithSpaces>20701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YSGOL O</dc:title>
  <dc:creator>I A Puw</dc:creator>
  <cp:lastModifiedBy>Roberts</cp:lastModifiedBy>
  <cp:revision>2</cp:revision>
  <cp:lastPrinted>2003-12-10T09:21:00Z</cp:lastPrinted>
  <dcterms:created xsi:type="dcterms:W3CDTF">2013-06-13T20:29:00Z</dcterms:created>
  <dcterms:modified xsi:type="dcterms:W3CDTF">2013-06-13T20:29:00Z</dcterms:modified>
</cp:coreProperties>
</file>