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9C5" w:rsidRDefault="005E79C5" w:rsidP="005E79C5">
      <w:pPr>
        <w:autoSpaceDE w:val="0"/>
        <w:autoSpaceDN w:val="0"/>
        <w:adjustRightInd w:val="0"/>
        <w:ind w:left="1080" w:hanging="720"/>
        <w:rPr>
          <w:rFonts w:ascii="Calibri" w:hAnsi="Calibri" w:cs="Calibri"/>
          <w:b/>
          <w:bCs/>
        </w:rPr>
      </w:pPr>
      <w:r>
        <w:rPr>
          <w:rFonts w:ascii="Calibri" w:hAnsi="Calibri" w:cs="Calibri"/>
          <w:b/>
          <w:bCs/>
        </w:rPr>
        <w:t>1.</w:t>
      </w:r>
      <w:r>
        <w:rPr>
          <w:rFonts w:ascii="Calibri" w:hAnsi="Calibri" w:cs="Calibri"/>
          <w:b/>
          <w:bCs/>
        </w:rPr>
        <w:tab/>
      </w:r>
      <w:r w:rsidR="002707D9">
        <w:rPr>
          <w:rFonts w:ascii="Calibri" w:hAnsi="Calibri" w:cs="Calibri"/>
          <w:b/>
          <w:bCs/>
        </w:rPr>
        <w:t xml:space="preserve">Inform Parents about the Authorities new upfront payment for school meals policy. </w:t>
      </w:r>
    </w:p>
    <w:p w:rsidR="005E79C5" w:rsidRDefault="007F1ECA" w:rsidP="005E79C5">
      <w:pPr>
        <w:autoSpaceDE w:val="0"/>
        <w:autoSpaceDN w:val="0"/>
        <w:adjustRightInd w:val="0"/>
        <w:ind w:left="1080"/>
        <w:rPr>
          <w:rFonts w:ascii="Calibri" w:hAnsi="Calibri" w:cs="Calibri"/>
          <w:b/>
          <w:bCs/>
        </w:rPr>
      </w:pPr>
      <w:r>
        <w:rPr>
          <w:rFonts w:ascii="Calibri" w:hAnsi="Calibri" w:cs="Calibri"/>
        </w:rPr>
        <w:t xml:space="preserve">The school to provide the letter Titled </w:t>
      </w:r>
      <w:r w:rsidRPr="007F1ECA">
        <w:rPr>
          <w:rFonts w:ascii="Calibri" w:hAnsi="Calibri" w:cs="Calibri"/>
          <w:b/>
        </w:rPr>
        <w:t>(Appendix A)</w:t>
      </w:r>
      <w:r>
        <w:rPr>
          <w:rFonts w:ascii="Calibri" w:hAnsi="Calibri" w:cs="Calibri"/>
        </w:rPr>
        <w:t xml:space="preserve"> regarding the authorities upfront payment policy. </w:t>
      </w:r>
    </w:p>
    <w:p w:rsidR="007F1ECA" w:rsidRDefault="005E79C5" w:rsidP="005E79C5">
      <w:pPr>
        <w:autoSpaceDE w:val="0"/>
        <w:autoSpaceDN w:val="0"/>
        <w:adjustRightInd w:val="0"/>
        <w:ind w:left="1080" w:hanging="720"/>
        <w:rPr>
          <w:rFonts w:ascii="Calibri" w:hAnsi="Calibri" w:cs="Calibri"/>
          <w:b/>
          <w:bCs/>
        </w:rPr>
      </w:pPr>
      <w:r>
        <w:rPr>
          <w:rFonts w:ascii="Calibri" w:hAnsi="Calibri" w:cs="Calibri"/>
          <w:b/>
          <w:bCs/>
        </w:rPr>
        <w:t>2.</w:t>
      </w:r>
      <w:r>
        <w:rPr>
          <w:rFonts w:ascii="Calibri" w:hAnsi="Calibri" w:cs="Calibri"/>
          <w:b/>
          <w:bCs/>
        </w:rPr>
        <w:tab/>
      </w:r>
      <w:r w:rsidR="007F1ECA">
        <w:rPr>
          <w:rFonts w:ascii="Calibri" w:hAnsi="Calibri" w:cs="Calibri"/>
          <w:b/>
          <w:bCs/>
        </w:rPr>
        <w:t>Pupil coming to the school without upfront payment for a school meal.</w:t>
      </w:r>
    </w:p>
    <w:p w:rsidR="005E79C5" w:rsidRDefault="007F1ECA" w:rsidP="005E79C5">
      <w:pPr>
        <w:autoSpaceDE w:val="0"/>
        <w:autoSpaceDN w:val="0"/>
        <w:adjustRightInd w:val="0"/>
        <w:ind w:left="1080"/>
        <w:rPr>
          <w:rFonts w:ascii="Calibri" w:hAnsi="Calibri" w:cs="Calibri"/>
        </w:rPr>
      </w:pPr>
      <w:r>
        <w:rPr>
          <w:rFonts w:ascii="Calibri" w:hAnsi="Calibri" w:cs="Calibri"/>
        </w:rPr>
        <w:t xml:space="preserve">The School to contact the parent that morning to discuss that no payment for the meal that day was available and to ask the parent to pay either online </w:t>
      </w:r>
      <w:r w:rsidR="00B97C65">
        <w:rPr>
          <w:rFonts w:ascii="Calibri" w:hAnsi="Calibri" w:cs="Calibri"/>
        </w:rPr>
        <w:t>ASAP</w:t>
      </w:r>
      <w:r>
        <w:rPr>
          <w:rFonts w:ascii="Calibri" w:hAnsi="Calibri" w:cs="Calibri"/>
        </w:rPr>
        <w:t xml:space="preserve"> or by bringing the money in the next day. </w:t>
      </w:r>
    </w:p>
    <w:p w:rsidR="005E79C5" w:rsidRDefault="007F1ECA" w:rsidP="005E79C5">
      <w:pPr>
        <w:autoSpaceDE w:val="0"/>
        <w:autoSpaceDN w:val="0"/>
        <w:adjustRightInd w:val="0"/>
        <w:ind w:left="1080"/>
        <w:rPr>
          <w:rFonts w:ascii="Calibri" w:hAnsi="Calibri" w:cs="Calibri"/>
        </w:rPr>
      </w:pPr>
      <w:r>
        <w:rPr>
          <w:rFonts w:ascii="Calibri" w:hAnsi="Calibri" w:cs="Calibri"/>
        </w:rPr>
        <w:t xml:space="preserve">Means of </w:t>
      </w:r>
      <w:r w:rsidR="00B97C65">
        <w:rPr>
          <w:rFonts w:ascii="Calibri" w:hAnsi="Calibri" w:cs="Calibri"/>
        </w:rPr>
        <w:t>communication -</w:t>
      </w:r>
      <w:r w:rsidR="005E79C5">
        <w:rPr>
          <w:rFonts w:ascii="Calibri" w:hAnsi="Calibri" w:cs="Calibri"/>
        </w:rPr>
        <w:t xml:space="preserve"> </w:t>
      </w:r>
      <w:r>
        <w:rPr>
          <w:rFonts w:ascii="Calibri" w:hAnsi="Calibri" w:cs="Calibri"/>
        </w:rPr>
        <w:t xml:space="preserve">Discuss the matter with the parent. </w:t>
      </w:r>
    </w:p>
    <w:p w:rsidR="005E79C5" w:rsidRDefault="005E79C5" w:rsidP="005E79C5">
      <w:pPr>
        <w:autoSpaceDE w:val="0"/>
        <w:autoSpaceDN w:val="0"/>
        <w:adjustRightInd w:val="0"/>
        <w:ind w:left="1080" w:hanging="720"/>
        <w:rPr>
          <w:rFonts w:ascii="Calibri" w:hAnsi="Calibri" w:cs="Calibri"/>
          <w:b/>
          <w:bCs/>
        </w:rPr>
      </w:pPr>
      <w:r>
        <w:rPr>
          <w:rFonts w:ascii="Calibri" w:hAnsi="Calibri" w:cs="Calibri"/>
          <w:b/>
          <w:bCs/>
        </w:rPr>
        <w:t>3.</w:t>
      </w:r>
      <w:r>
        <w:rPr>
          <w:rFonts w:ascii="Calibri" w:hAnsi="Calibri" w:cs="Calibri"/>
          <w:b/>
          <w:bCs/>
        </w:rPr>
        <w:tab/>
      </w:r>
      <w:r w:rsidR="007F1ECA">
        <w:rPr>
          <w:rFonts w:ascii="Calibri" w:hAnsi="Calibri" w:cs="Calibri"/>
          <w:b/>
          <w:bCs/>
        </w:rPr>
        <w:t>A debt of 5 meals on a child’s account for school meals</w:t>
      </w:r>
      <w:r>
        <w:rPr>
          <w:rFonts w:ascii="Calibri" w:hAnsi="Calibri" w:cs="Calibri"/>
          <w:b/>
          <w:bCs/>
        </w:rPr>
        <w:t xml:space="preserve">. </w:t>
      </w:r>
    </w:p>
    <w:p w:rsidR="005E79C5" w:rsidRDefault="007F1ECA" w:rsidP="005E79C5">
      <w:pPr>
        <w:autoSpaceDE w:val="0"/>
        <w:autoSpaceDN w:val="0"/>
        <w:adjustRightInd w:val="0"/>
        <w:ind w:left="1080"/>
        <w:rPr>
          <w:rFonts w:ascii="Calibri" w:hAnsi="Calibri" w:cs="Calibri"/>
        </w:rPr>
      </w:pPr>
      <w:r>
        <w:rPr>
          <w:rFonts w:ascii="Calibri" w:hAnsi="Calibri" w:cs="Calibri"/>
        </w:rPr>
        <w:t xml:space="preserve">The school are to send out a letter titled PY18 </w:t>
      </w:r>
      <w:r w:rsidRPr="007F1ECA">
        <w:rPr>
          <w:rFonts w:ascii="Calibri" w:hAnsi="Calibri" w:cs="Calibri"/>
          <w:b/>
        </w:rPr>
        <w:t>(Appendix B)</w:t>
      </w:r>
      <w:r>
        <w:rPr>
          <w:rFonts w:ascii="Calibri" w:hAnsi="Calibri" w:cs="Calibri"/>
        </w:rPr>
        <w:t xml:space="preserve"> to the parent whilst also encouraging the parent to use the online payment system to pay off the debt, If the parent is not willing to use the online payment system they must bring the money to the school to pay off the debt. </w:t>
      </w:r>
      <w:r w:rsidR="005E79C5">
        <w:rPr>
          <w:rFonts w:ascii="Calibri" w:hAnsi="Calibri" w:cs="Calibri"/>
        </w:rPr>
        <w:t xml:space="preserve"> </w:t>
      </w:r>
    </w:p>
    <w:p w:rsidR="005E79C5" w:rsidRDefault="007F1ECA" w:rsidP="005E79C5">
      <w:pPr>
        <w:autoSpaceDE w:val="0"/>
        <w:autoSpaceDN w:val="0"/>
        <w:adjustRightInd w:val="0"/>
        <w:ind w:left="1080"/>
        <w:rPr>
          <w:rFonts w:ascii="Calibri" w:hAnsi="Calibri" w:cs="Calibri"/>
        </w:rPr>
      </w:pPr>
      <w:r>
        <w:rPr>
          <w:rFonts w:ascii="Calibri" w:hAnsi="Calibri" w:cs="Calibri"/>
        </w:rPr>
        <w:t xml:space="preserve">Means of </w:t>
      </w:r>
      <w:r w:rsidR="00B97C65">
        <w:rPr>
          <w:rFonts w:ascii="Calibri" w:hAnsi="Calibri" w:cs="Calibri"/>
        </w:rPr>
        <w:t>communication -</w:t>
      </w:r>
      <w:r w:rsidR="005E79C5">
        <w:rPr>
          <w:rFonts w:ascii="Calibri" w:hAnsi="Calibri" w:cs="Calibri"/>
        </w:rPr>
        <w:t xml:space="preserve"> </w:t>
      </w:r>
      <w:r w:rsidR="00B97C65">
        <w:rPr>
          <w:rFonts w:ascii="Calibri" w:hAnsi="Calibri" w:cs="Calibri"/>
        </w:rPr>
        <w:t>PY18 Letter</w:t>
      </w:r>
      <w:r w:rsidR="00365248">
        <w:rPr>
          <w:rFonts w:ascii="Calibri" w:hAnsi="Calibri" w:cs="Calibri"/>
        </w:rPr>
        <w:t xml:space="preserve"> being sent to the parent</w:t>
      </w:r>
    </w:p>
    <w:p w:rsidR="005E79C5" w:rsidRDefault="005E79C5" w:rsidP="005E79C5">
      <w:pPr>
        <w:autoSpaceDE w:val="0"/>
        <w:autoSpaceDN w:val="0"/>
        <w:adjustRightInd w:val="0"/>
        <w:ind w:left="1080" w:hanging="720"/>
        <w:rPr>
          <w:rFonts w:ascii="Calibri" w:hAnsi="Calibri" w:cs="Calibri"/>
          <w:b/>
          <w:bCs/>
        </w:rPr>
      </w:pPr>
      <w:r>
        <w:rPr>
          <w:rFonts w:ascii="Calibri" w:hAnsi="Calibri" w:cs="Calibri"/>
          <w:b/>
          <w:bCs/>
        </w:rPr>
        <w:t>4.</w:t>
      </w:r>
      <w:r>
        <w:rPr>
          <w:rFonts w:ascii="Calibri" w:hAnsi="Calibri" w:cs="Calibri"/>
          <w:b/>
          <w:bCs/>
        </w:rPr>
        <w:tab/>
      </w:r>
      <w:r w:rsidR="00365248">
        <w:rPr>
          <w:rFonts w:ascii="Calibri" w:hAnsi="Calibri" w:cs="Calibri"/>
          <w:b/>
          <w:bCs/>
        </w:rPr>
        <w:t xml:space="preserve">The parent has not paid the debt by the end of the next school day. </w:t>
      </w:r>
      <w:r>
        <w:rPr>
          <w:rFonts w:ascii="Calibri" w:hAnsi="Calibri" w:cs="Calibri"/>
          <w:b/>
          <w:bCs/>
        </w:rPr>
        <w:t xml:space="preserve">  </w:t>
      </w:r>
    </w:p>
    <w:p w:rsidR="005E79C5" w:rsidRDefault="00365248" w:rsidP="005E79C5">
      <w:pPr>
        <w:autoSpaceDE w:val="0"/>
        <w:autoSpaceDN w:val="0"/>
        <w:adjustRightInd w:val="0"/>
        <w:ind w:left="1080"/>
        <w:rPr>
          <w:rFonts w:ascii="Calibri" w:hAnsi="Calibri" w:cs="Calibri"/>
        </w:rPr>
      </w:pPr>
      <w:r>
        <w:rPr>
          <w:rFonts w:ascii="Calibri" w:hAnsi="Calibri" w:cs="Calibri"/>
        </w:rPr>
        <w:t>If the parent has not provided payment for the debt, the school are to contact the parent to remind them and to discuss any difficulty they may have with paying this debt.</w:t>
      </w:r>
      <w:r w:rsidR="005E79C5">
        <w:rPr>
          <w:rFonts w:ascii="Calibri" w:hAnsi="Calibri" w:cs="Calibri"/>
        </w:rPr>
        <w:t xml:space="preserve"> </w:t>
      </w:r>
    </w:p>
    <w:p w:rsidR="005E79C5" w:rsidRDefault="00365248" w:rsidP="005E79C5">
      <w:pPr>
        <w:autoSpaceDE w:val="0"/>
        <w:autoSpaceDN w:val="0"/>
        <w:adjustRightInd w:val="0"/>
        <w:ind w:left="1080"/>
        <w:rPr>
          <w:rFonts w:ascii="Calibri" w:hAnsi="Calibri" w:cs="Calibri"/>
          <w:b/>
          <w:bCs/>
        </w:rPr>
      </w:pPr>
      <w:r>
        <w:rPr>
          <w:rFonts w:ascii="Calibri" w:hAnsi="Calibri" w:cs="Calibri"/>
        </w:rPr>
        <w:t xml:space="preserve">Means of </w:t>
      </w:r>
      <w:r w:rsidR="00B97C65">
        <w:rPr>
          <w:rFonts w:ascii="Calibri" w:hAnsi="Calibri" w:cs="Calibri"/>
        </w:rPr>
        <w:t>communication -</w:t>
      </w:r>
      <w:r w:rsidR="005E79C5">
        <w:rPr>
          <w:rFonts w:ascii="Calibri" w:hAnsi="Calibri" w:cs="Calibri"/>
        </w:rPr>
        <w:t xml:space="preserve"> </w:t>
      </w:r>
      <w:r>
        <w:rPr>
          <w:rFonts w:ascii="Calibri" w:hAnsi="Calibri" w:cs="Calibri"/>
        </w:rPr>
        <w:t xml:space="preserve">Discuss the issue with the parent. </w:t>
      </w:r>
    </w:p>
    <w:p w:rsidR="005E79C5" w:rsidRDefault="005E79C5" w:rsidP="005E79C5">
      <w:pPr>
        <w:autoSpaceDE w:val="0"/>
        <w:autoSpaceDN w:val="0"/>
        <w:adjustRightInd w:val="0"/>
        <w:ind w:left="1080" w:hanging="720"/>
        <w:rPr>
          <w:rFonts w:ascii="Calibri" w:hAnsi="Calibri" w:cs="Calibri"/>
          <w:b/>
          <w:bCs/>
        </w:rPr>
      </w:pPr>
      <w:r>
        <w:rPr>
          <w:rFonts w:ascii="Calibri" w:hAnsi="Calibri" w:cs="Calibri"/>
          <w:b/>
          <w:bCs/>
        </w:rPr>
        <w:t>5.</w:t>
      </w:r>
      <w:r>
        <w:rPr>
          <w:rFonts w:ascii="Calibri" w:hAnsi="Calibri" w:cs="Calibri"/>
          <w:b/>
          <w:bCs/>
        </w:rPr>
        <w:tab/>
      </w:r>
      <w:r w:rsidR="00365248">
        <w:rPr>
          <w:rFonts w:ascii="Calibri" w:hAnsi="Calibri" w:cs="Calibri"/>
          <w:b/>
          <w:bCs/>
        </w:rPr>
        <w:t xml:space="preserve">A Debt of 10 meals on a </w:t>
      </w:r>
      <w:r w:rsidR="00B97C65">
        <w:rPr>
          <w:rFonts w:ascii="Calibri" w:hAnsi="Calibri" w:cs="Calibri"/>
          <w:b/>
          <w:bCs/>
        </w:rPr>
        <w:t>child’s</w:t>
      </w:r>
      <w:r w:rsidR="00365248">
        <w:rPr>
          <w:rFonts w:ascii="Calibri" w:hAnsi="Calibri" w:cs="Calibri"/>
          <w:b/>
          <w:bCs/>
        </w:rPr>
        <w:t xml:space="preserve"> account for school meals.</w:t>
      </w:r>
      <w:r>
        <w:rPr>
          <w:rFonts w:ascii="Calibri" w:hAnsi="Calibri" w:cs="Calibri"/>
          <w:b/>
          <w:bCs/>
        </w:rPr>
        <w:t xml:space="preserve"> </w:t>
      </w:r>
    </w:p>
    <w:p w:rsidR="005E79C5" w:rsidRDefault="00365248" w:rsidP="005E79C5">
      <w:pPr>
        <w:autoSpaceDE w:val="0"/>
        <w:autoSpaceDN w:val="0"/>
        <w:adjustRightInd w:val="0"/>
        <w:ind w:left="1080"/>
        <w:rPr>
          <w:rFonts w:ascii="Calibri" w:hAnsi="Calibri" w:cs="Calibri"/>
        </w:rPr>
      </w:pPr>
      <w:r>
        <w:rPr>
          <w:rFonts w:ascii="Calibri" w:hAnsi="Calibri" w:cs="Calibri"/>
        </w:rPr>
        <w:t xml:space="preserve">PY19 Letter (Appendix C) is sent to the parent and the school are to contact the parent if the debt has not been cleared by the next school day, and are to enquire why the child is continuing to come to school without means of paying for meals or a packed lunch. The school are to remind the parent that unpaid debts will affect the teaching resources if payment is not received. </w:t>
      </w:r>
    </w:p>
    <w:p w:rsidR="00365248" w:rsidRDefault="00365248" w:rsidP="005E79C5">
      <w:pPr>
        <w:autoSpaceDE w:val="0"/>
        <w:autoSpaceDN w:val="0"/>
        <w:adjustRightInd w:val="0"/>
        <w:ind w:left="1080"/>
        <w:rPr>
          <w:rFonts w:ascii="Calibri" w:hAnsi="Calibri" w:cs="Calibri"/>
        </w:rPr>
      </w:pPr>
      <w:r>
        <w:rPr>
          <w:rFonts w:ascii="Calibri" w:hAnsi="Calibri" w:cs="Calibri"/>
        </w:rPr>
        <w:t xml:space="preserve">If payment has again not been received by the next school day the school must complete the steering document and send to the teulu </w:t>
      </w:r>
      <w:r w:rsidR="004D5BA3">
        <w:rPr>
          <w:rFonts w:ascii="Calibri" w:hAnsi="Calibri" w:cs="Calibri"/>
        </w:rPr>
        <w:t>mon department and copy</w:t>
      </w:r>
      <w:r>
        <w:rPr>
          <w:rFonts w:ascii="Calibri" w:hAnsi="Calibri" w:cs="Calibri"/>
        </w:rPr>
        <w:t xml:space="preserve"> in the welfare officer to the correspondence, raising a concern that the child is coming to the school </w:t>
      </w:r>
      <w:r w:rsidR="006E3B1A">
        <w:rPr>
          <w:rFonts w:ascii="Calibri" w:hAnsi="Calibri" w:cs="Calibri"/>
        </w:rPr>
        <w:t xml:space="preserve">repeatedly </w:t>
      </w:r>
      <w:r>
        <w:rPr>
          <w:rFonts w:ascii="Calibri" w:hAnsi="Calibri" w:cs="Calibri"/>
        </w:rPr>
        <w:t>with no means of paying for a school meals</w:t>
      </w:r>
      <w:r w:rsidR="006E3B1A">
        <w:rPr>
          <w:rFonts w:ascii="Calibri" w:hAnsi="Calibri" w:cs="Calibri"/>
        </w:rPr>
        <w:t xml:space="preserve"> and without a packed lunch. Please ensure that the evidence checklist has been completed with the steps the school have taken before sending over the steering document. </w:t>
      </w:r>
      <w:r>
        <w:rPr>
          <w:rFonts w:ascii="Calibri" w:hAnsi="Calibri" w:cs="Calibri"/>
        </w:rPr>
        <w:t xml:space="preserve"> </w:t>
      </w:r>
    </w:p>
    <w:p w:rsidR="005E79C5" w:rsidRDefault="005E79C5" w:rsidP="005E79C5">
      <w:pPr>
        <w:autoSpaceDE w:val="0"/>
        <w:autoSpaceDN w:val="0"/>
        <w:adjustRightInd w:val="0"/>
        <w:ind w:left="1080"/>
        <w:rPr>
          <w:rFonts w:ascii="Calibri" w:hAnsi="Calibri" w:cs="Calibri"/>
        </w:rPr>
      </w:pPr>
      <w:r>
        <w:rPr>
          <w:rFonts w:ascii="Calibri" w:hAnsi="Calibri" w:cs="Calibri"/>
        </w:rPr>
        <w:t>*</w:t>
      </w:r>
      <w:r w:rsidR="006E3B1A">
        <w:rPr>
          <w:rFonts w:ascii="Calibri" w:hAnsi="Calibri" w:cs="Calibri"/>
        </w:rPr>
        <w:t xml:space="preserve">The school must be aware that any debt of over ten meals will not be transferred if the evidence document (Appendix E) has not been completed. </w:t>
      </w:r>
    </w:p>
    <w:p w:rsidR="005E79C5" w:rsidRDefault="006E3B1A" w:rsidP="005E79C5">
      <w:pPr>
        <w:autoSpaceDE w:val="0"/>
        <w:autoSpaceDN w:val="0"/>
        <w:adjustRightInd w:val="0"/>
        <w:ind w:left="1080"/>
        <w:rPr>
          <w:rFonts w:ascii="Calibri" w:hAnsi="Calibri" w:cs="Calibri"/>
        </w:rPr>
      </w:pPr>
      <w:r>
        <w:rPr>
          <w:rFonts w:ascii="Calibri" w:hAnsi="Calibri" w:cs="Calibri"/>
        </w:rPr>
        <w:t>Means of communication –</w:t>
      </w:r>
      <w:r w:rsidR="005E79C5">
        <w:rPr>
          <w:rFonts w:ascii="Calibri" w:hAnsi="Calibri" w:cs="Calibri"/>
        </w:rPr>
        <w:t xml:space="preserve"> </w:t>
      </w:r>
      <w:r>
        <w:rPr>
          <w:rFonts w:ascii="Calibri" w:hAnsi="Calibri" w:cs="Calibri"/>
        </w:rPr>
        <w:t xml:space="preserve">PY19 Letter to the parent and also a discussion with the parent if no payment is made within 1 school day. </w:t>
      </w:r>
    </w:p>
    <w:p w:rsidR="005E79C5" w:rsidRDefault="006E3B1A" w:rsidP="005E79C5">
      <w:pPr>
        <w:autoSpaceDE w:val="0"/>
        <w:autoSpaceDN w:val="0"/>
        <w:adjustRightInd w:val="0"/>
        <w:ind w:left="1080"/>
        <w:rPr>
          <w:rFonts w:ascii="Calibri" w:hAnsi="Calibri" w:cs="Calibri"/>
        </w:rPr>
      </w:pPr>
      <w:r>
        <w:rPr>
          <w:rFonts w:ascii="Calibri" w:hAnsi="Calibri" w:cs="Calibri"/>
        </w:rPr>
        <w:lastRenderedPageBreak/>
        <w:t xml:space="preserve">Steering document to go to the </w:t>
      </w:r>
      <w:r w:rsidR="005E79C5">
        <w:rPr>
          <w:rFonts w:ascii="Calibri" w:hAnsi="Calibri" w:cs="Calibri"/>
        </w:rPr>
        <w:t xml:space="preserve">Teulu Môn </w:t>
      </w:r>
      <w:r>
        <w:rPr>
          <w:rFonts w:ascii="Calibri" w:hAnsi="Calibri" w:cs="Calibri"/>
        </w:rPr>
        <w:t>dep</w:t>
      </w:r>
      <w:r w:rsidR="00B97C65">
        <w:rPr>
          <w:rFonts w:ascii="Calibri" w:hAnsi="Calibri" w:cs="Calibri"/>
        </w:rPr>
        <w:t>artment</w:t>
      </w:r>
      <w:r>
        <w:rPr>
          <w:rFonts w:ascii="Calibri" w:hAnsi="Calibri" w:cs="Calibri"/>
        </w:rPr>
        <w:t xml:space="preserve">, and ensuring that the steps within the document have been followed and are attached to the document. </w:t>
      </w:r>
    </w:p>
    <w:p w:rsidR="005E79C5" w:rsidRDefault="005E79C5" w:rsidP="006E3B1A">
      <w:pPr>
        <w:autoSpaceDE w:val="0"/>
        <w:autoSpaceDN w:val="0"/>
        <w:adjustRightInd w:val="0"/>
        <w:spacing w:after="0"/>
        <w:ind w:left="1080" w:hanging="720"/>
        <w:rPr>
          <w:rFonts w:ascii="Calibri" w:hAnsi="Calibri" w:cs="Calibri"/>
          <w:b/>
          <w:bCs/>
        </w:rPr>
      </w:pPr>
      <w:r>
        <w:rPr>
          <w:rFonts w:ascii="Calibri" w:hAnsi="Calibri" w:cs="Calibri"/>
          <w:b/>
          <w:bCs/>
        </w:rPr>
        <w:t>6.</w:t>
      </w:r>
      <w:r>
        <w:rPr>
          <w:rFonts w:ascii="Calibri" w:hAnsi="Calibri" w:cs="Calibri"/>
          <w:b/>
          <w:bCs/>
        </w:rPr>
        <w:tab/>
      </w:r>
      <w:r w:rsidR="006E3B1A">
        <w:rPr>
          <w:rFonts w:ascii="Calibri" w:hAnsi="Calibri" w:cs="Calibri"/>
          <w:b/>
          <w:bCs/>
        </w:rPr>
        <w:t>Transferrin</w:t>
      </w:r>
      <w:r w:rsidR="00B97C65">
        <w:rPr>
          <w:rFonts w:ascii="Calibri" w:hAnsi="Calibri" w:cs="Calibri"/>
          <w:b/>
          <w:bCs/>
        </w:rPr>
        <w:t>g the debt to the Education Department PY21</w:t>
      </w:r>
      <w:r>
        <w:rPr>
          <w:rFonts w:ascii="Calibri" w:hAnsi="Calibri" w:cs="Calibri"/>
          <w:b/>
          <w:bCs/>
        </w:rPr>
        <w:t xml:space="preserve"> *(</w:t>
      </w:r>
      <w:r w:rsidR="006E3B1A">
        <w:rPr>
          <w:rFonts w:ascii="Calibri" w:hAnsi="Calibri" w:cs="Calibri"/>
          <w:b/>
          <w:bCs/>
        </w:rPr>
        <w:t>Appendix D</w:t>
      </w:r>
      <w:r>
        <w:rPr>
          <w:rFonts w:ascii="Calibri" w:hAnsi="Calibri" w:cs="Calibri"/>
          <w:b/>
          <w:bCs/>
        </w:rPr>
        <w:t>)</w:t>
      </w:r>
    </w:p>
    <w:p w:rsidR="005E79C5" w:rsidRDefault="005E79C5" w:rsidP="005E79C5">
      <w:pPr>
        <w:autoSpaceDE w:val="0"/>
        <w:autoSpaceDN w:val="0"/>
        <w:adjustRightInd w:val="0"/>
        <w:spacing w:after="0"/>
        <w:ind w:left="1080"/>
        <w:rPr>
          <w:rFonts w:ascii="Calibri" w:hAnsi="Calibri" w:cs="Calibri"/>
        </w:rPr>
      </w:pPr>
    </w:p>
    <w:p w:rsidR="005E79C5" w:rsidRDefault="006E3B1A" w:rsidP="005E79C5">
      <w:pPr>
        <w:autoSpaceDE w:val="0"/>
        <w:autoSpaceDN w:val="0"/>
        <w:adjustRightInd w:val="0"/>
        <w:spacing w:after="0"/>
        <w:ind w:left="1080"/>
        <w:rPr>
          <w:rFonts w:ascii="Calibri" w:hAnsi="Calibri" w:cs="Calibri"/>
        </w:rPr>
      </w:pPr>
      <w:r>
        <w:rPr>
          <w:rFonts w:ascii="Calibri" w:hAnsi="Calibri" w:cs="Calibri"/>
        </w:rPr>
        <w:t>If the parent is willing to pay the debt, the school a</w:t>
      </w:r>
      <w:r w:rsidR="00B97C65">
        <w:rPr>
          <w:rFonts w:ascii="Calibri" w:hAnsi="Calibri" w:cs="Calibri"/>
        </w:rPr>
        <w:t>re to contact the education department</w:t>
      </w:r>
      <w:r>
        <w:rPr>
          <w:rFonts w:ascii="Calibri" w:hAnsi="Calibri" w:cs="Calibri"/>
        </w:rPr>
        <w:t xml:space="preserve"> to ask to transfer the debt. </w:t>
      </w:r>
      <w:r w:rsidR="002707D9">
        <w:rPr>
          <w:rFonts w:ascii="Calibri" w:hAnsi="Calibri" w:cs="Calibri"/>
        </w:rPr>
        <w:t xml:space="preserve"> </w:t>
      </w:r>
    </w:p>
    <w:p w:rsidR="005E79C5" w:rsidRDefault="005E79C5" w:rsidP="005E79C5">
      <w:pPr>
        <w:autoSpaceDE w:val="0"/>
        <w:autoSpaceDN w:val="0"/>
        <w:adjustRightInd w:val="0"/>
        <w:spacing w:after="0"/>
        <w:rPr>
          <w:rFonts w:ascii="Calibri" w:hAnsi="Calibri" w:cs="Calibri"/>
          <w:b/>
          <w:bCs/>
        </w:rPr>
      </w:pPr>
    </w:p>
    <w:p w:rsidR="005E79C5" w:rsidRDefault="006E3B1A" w:rsidP="005E79C5">
      <w:pPr>
        <w:autoSpaceDE w:val="0"/>
        <w:autoSpaceDN w:val="0"/>
        <w:adjustRightInd w:val="0"/>
        <w:spacing w:after="0"/>
        <w:rPr>
          <w:rFonts w:ascii="Calibri" w:hAnsi="Calibri" w:cs="Calibri"/>
          <w:b/>
          <w:bCs/>
        </w:rPr>
      </w:pPr>
      <w:r>
        <w:rPr>
          <w:rFonts w:ascii="Calibri" w:hAnsi="Calibri" w:cs="Calibri"/>
          <w:b/>
          <w:bCs/>
        </w:rPr>
        <w:t xml:space="preserve">To ensure that the education </w:t>
      </w:r>
      <w:r w:rsidR="00B97C65">
        <w:rPr>
          <w:rFonts w:ascii="Calibri" w:hAnsi="Calibri" w:cs="Calibri"/>
          <w:b/>
          <w:bCs/>
        </w:rPr>
        <w:t>Department</w:t>
      </w:r>
      <w:r>
        <w:rPr>
          <w:rFonts w:ascii="Calibri" w:hAnsi="Calibri" w:cs="Calibri"/>
          <w:b/>
          <w:bCs/>
        </w:rPr>
        <w:t xml:space="preserve"> are willing to transfer the debt, it is expected that the head teacher ensures that the following steps have been followed:</w:t>
      </w:r>
    </w:p>
    <w:p w:rsidR="005E79C5" w:rsidRDefault="005E79C5" w:rsidP="005E79C5">
      <w:pPr>
        <w:autoSpaceDE w:val="0"/>
        <w:autoSpaceDN w:val="0"/>
        <w:adjustRightInd w:val="0"/>
        <w:spacing w:after="0"/>
        <w:ind w:left="1080"/>
        <w:rPr>
          <w:rFonts w:ascii="Calibri" w:hAnsi="Calibri" w:cs="Calibri"/>
        </w:rPr>
      </w:pPr>
    </w:p>
    <w:p w:rsidR="005E79C5" w:rsidRDefault="005E79C5" w:rsidP="005E79C5">
      <w:pPr>
        <w:autoSpaceDE w:val="0"/>
        <w:autoSpaceDN w:val="0"/>
        <w:adjustRightInd w:val="0"/>
        <w:spacing w:after="0"/>
        <w:ind w:left="1440" w:hanging="360"/>
        <w:rPr>
          <w:rFonts w:ascii="Calibri" w:hAnsi="Calibri" w:cs="Calibri"/>
        </w:rPr>
      </w:pPr>
      <w:r>
        <w:rPr>
          <w:rFonts w:ascii="Calibri" w:hAnsi="Calibri" w:cs="Calibri"/>
        </w:rPr>
        <w:t>a)</w:t>
      </w:r>
      <w:r>
        <w:rPr>
          <w:rFonts w:ascii="Calibri" w:hAnsi="Calibri" w:cs="Calibri"/>
        </w:rPr>
        <w:tab/>
      </w:r>
      <w:r w:rsidR="006E3B1A">
        <w:rPr>
          <w:rFonts w:ascii="Calibri" w:hAnsi="Calibri" w:cs="Calibri"/>
        </w:rPr>
        <w:t>Do not accept that a child has a right to a Free school meal without confirmation from the benefits department.</w:t>
      </w:r>
    </w:p>
    <w:p w:rsidR="005E79C5" w:rsidRDefault="005E79C5" w:rsidP="005E79C5">
      <w:pPr>
        <w:autoSpaceDE w:val="0"/>
        <w:autoSpaceDN w:val="0"/>
        <w:adjustRightInd w:val="0"/>
        <w:spacing w:after="0"/>
        <w:ind w:left="1440"/>
        <w:rPr>
          <w:rFonts w:ascii="Calibri" w:hAnsi="Calibri" w:cs="Calibri"/>
        </w:rPr>
      </w:pPr>
    </w:p>
    <w:p w:rsidR="005E79C5" w:rsidRDefault="005E79C5" w:rsidP="005E79C5">
      <w:pPr>
        <w:autoSpaceDE w:val="0"/>
        <w:autoSpaceDN w:val="0"/>
        <w:adjustRightInd w:val="0"/>
        <w:spacing w:after="0"/>
        <w:ind w:left="1440" w:hanging="360"/>
        <w:rPr>
          <w:rFonts w:ascii="Calibri" w:hAnsi="Calibri" w:cs="Calibri"/>
        </w:rPr>
      </w:pPr>
      <w:r>
        <w:rPr>
          <w:rFonts w:ascii="Calibri" w:hAnsi="Calibri" w:cs="Calibri"/>
        </w:rPr>
        <w:t>b)</w:t>
      </w:r>
      <w:r>
        <w:rPr>
          <w:rFonts w:ascii="Calibri" w:hAnsi="Calibri" w:cs="Calibri"/>
        </w:rPr>
        <w:tab/>
      </w:r>
      <w:r w:rsidR="00B97C65">
        <w:rPr>
          <w:rFonts w:ascii="Calibri" w:hAnsi="Calibri" w:cs="Calibri"/>
        </w:rPr>
        <w:t xml:space="preserve">Once the debt has been transferred to the finance department, no payment should be accepted in respect of that transferred debt at the school, the education department can arrange for part payments to be collected directly to the authority. </w:t>
      </w:r>
    </w:p>
    <w:p w:rsidR="005E79C5" w:rsidRDefault="005E79C5" w:rsidP="005E79C5">
      <w:pPr>
        <w:autoSpaceDE w:val="0"/>
        <w:autoSpaceDN w:val="0"/>
        <w:adjustRightInd w:val="0"/>
        <w:spacing w:after="0"/>
        <w:ind w:left="1440"/>
        <w:rPr>
          <w:rFonts w:ascii="Calibri" w:hAnsi="Calibri" w:cs="Calibri"/>
        </w:rPr>
      </w:pPr>
    </w:p>
    <w:p w:rsidR="005E79C5" w:rsidRDefault="005E79C5" w:rsidP="005E79C5">
      <w:pPr>
        <w:autoSpaceDE w:val="0"/>
        <w:autoSpaceDN w:val="0"/>
        <w:adjustRightInd w:val="0"/>
        <w:spacing w:after="0"/>
        <w:ind w:left="1440" w:hanging="360"/>
        <w:rPr>
          <w:rFonts w:ascii="Calibri" w:hAnsi="Calibri" w:cs="Calibri"/>
        </w:rPr>
      </w:pPr>
      <w:r>
        <w:rPr>
          <w:rFonts w:ascii="Calibri" w:hAnsi="Calibri" w:cs="Calibri"/>
        </w:rPr>
        <w:t>c)</w:t>
      </w:r>
      <w:r>
        <w:rPr>
          <w:rFonts w:ascii="Calibri" w:hAnsi="Calibri" w:cs="Calibri"/>
        </w:rPr>
        <w:tab/>
      </w:r>
      <w:r w:rsidR="00B97C65">
        <w:rPr>
          <w:rFonts w:ascii="Calibri" w:hAnsi="Calibri" w:cs="Calibri"/>
        </w:rPr>
        <w:t xml:space="preserve">You should not allow a parent to create a debt of more than a 10 meals without following the above process. </w:t>
      </w:r>
    </w:p>
    <w:p w:rsidR="005E79C5" w:rsidRDefault="005E79C5" w:rsidP="005E79C5">
      <w:pPr>
        <w:autoSpaceDE w:val="0"/>
        <w:autoSpaceDN w:val="0"/>
        <w:adjustRightInd w:val="0"/>
        <w:spacing w:after="0"/>
        <w:ind w:left="1440"/>
        <w:rPr>
          <w:rFonts w:ascii="Calibri" w:hAnsi="Calibri" w:cs="Calibri"/>
        </w:rPr>
      </w:pPr>
    </w:p>
    <w:p w:rsidR="005E79C5" w:rsidRDefault="00B97C65" w:rsidP="005E79C5">
      <w:pPr>
        <w:autoSpaceDE w:val="0"/>
        <w:autoSpaceDN w:val="0"/>
        <w:adjustRightInd w:val="0"/>
        <w:spacing w:after="0"/>
        <w:ind w:left="1440" w:hanging="360"/>
        <w:rPr>
          <w:rFonts w:ascii="Calibri" w:hAnsi="Calibri" w:cs="Calibri"/>
        </w:rPr>
      </w:pPr>
      <w:r>
        <w:rPr>
          <w:rFonts w:ascii="Calibri" w:hAnsi="Calibri" w:cs="Calibri"/>
        </w:rPr>
        <w:t>d</w:t>
      </w:r>
      <w:r w:rsidR="005E79C5">
        <w:rPr>
          <w:rFonts w:ascii="Calibri" w:hAnsi="Calibri" w:cs="Calibri"/>
        </w:rPr>
        <w:t>)</w:t>
      </w:r>
      <w:r w:rsidR="005E79C5">
        <w:rPr>
          <w:rFonts w:ascii="Calibri" w:hAnsi="Calibri" w:cs="Calibri"/>
        </w:rPr>
        <w:tab/>
      </w:r>
      <w:r w:rsidR="00A07935">
        <w:rPr>
          <w:rFonts w:ascii="Calibri" w:hAnsi="Calibri" w:cs="Calibri"/>
        </w:rPr>
        <w:t>Do</w:t>
      </w:r>
      <w:r>
        <w:rPr>
          <w:rFonts w:ascii="Calibri" w:hAnsi="Calibri" w:cs="Calibri"/>
        </w:rPr>
        <w:t xml:space="preserve"> not allow a parent to create a new debt once the current debt has been transferred to the education dept</w:t>
      </w:r>
      <w:r w:rsidR="005E79C5">
        <w:rPr>
          <w:rFonts w:ascii="Calibri" w:hAnsi="Calibri" w:cs="Calibri"/>
        </w:rPr>
        <w:t xml:space="preserve">. </w:t>
      </w:r>
    </w:p>
    <w:p w:rsidR="005E79C5" w:rsidRDefault="005E79C5" w:rsidP="005E79C5">
      <w:pPr>
        <w:autoSpaceDE w:val="0"/>
        <w:autoSpaceDN w:val="0"/>
        <w:adjustRightInd w:val="0"/>
        <w:spacing w:after="0" w:line="240" w:lineRule="auto"/>
        <w:ind w:left="1080"/>
        <w:rPr>
          <w:rFonts w:ascii="Arial" w:hAnsi="Arial" w:cs="Arial"/>
          <w:sz w:val="24"/>
          <w:szCs w:val="24"/>
        </w:rPr>
      </w:pPr>
    </w:p>
    <w:p w:rsidR="005E79C5" w:rsidRDefault="005E79C5" w:rsidP="005E79C5">
      <w:pPr>
        <w:autoSpaceDE w:val="0"/>
        <w:autoSpaceDN w:val="0"/>
        <w:adjustRightInd w:val="0"/>
        <w:ind w:left="1080"/>
        <w:rPr>
          <w:rFonts w:ascii="Calibri" w:hAnsi="Calibri" w:cs="Calibri"/>
          <w:b/>
          <w:bCs/>
        </w:rPr>
      </w:pPr>
      <w:r>
        <w:rPr>
          <w:rFonts w:ascii="Calibri" w:hAnsi="Calibri" w:cs="Calibri"/>
        </w:rPr>
        <w:t>*</w:t>
      </w:r>
      <w:r w:rsidR="00B97C65">
        <w:rPr>
          <w:rFonts w:ascii="Calibri" w:hAnsi="Calibri" w:cs="Calibri"/>
        </w:rPr>
        <w:t>For the parents who use the school gateway web portal to pay for school meals please ensure the system is working before following this process, for any instances of the portal not working please contact the school coms helpline.</w:t>
      </w:r>
    </w:p>
    <w:p w:rsidR="005E79C5" w:rsidRDefault="005E79C5" w:rsidP="005E79C5">
      <w:pPr>
        <w:autoSpaceDE w:val="0"/>
        <w:autoSpaceDN w:val="0"/>
        <w:adjustRightInd w:val="0"/>
        <w:rPr>
          <w:rFonts w:ascii="Calibri" w:hAnsi="Calibri" w:cs="Calibri"/>
        </w:rPr>
      </w:pPr>
    </w:p>
    <w:p w:rsidR="005E79C5" w:rsidRDefault="005E79C5" w:rsidP="005E79C5">
      <w:pPr>
        <w:autoSpaceDE w:val="0"/>
        <w:autoSpaceDN w:val="0"/>
        <w:adjustRightInd w:val="0"/>
        <w:spacing w:after="0" w:line="240" w:lineRule="auto"/>
        <w:rPr>
          <w:rFonts w:ascii="Verdana" w:hAnsi="Verdana" w:cs="Verdana"/>
          <w:sz w:val="20"/>
          <w:szCs w:val="20"/>
        </w:rPr>
      </w:pPr>
      <w:bookmarkStart w:id="0" w:name="_GoBack"/>
      <w:bookmarkEnd w:id="0"/>
    </w:p>
    <w:p w:rsidR="00816A8E" w:rsidRPr="005E79C5" w:rsidRDefault="00816A8E" w:rsidP="005E79C5"/>
    <w:sectPr w:rsidR="00816A8E" w:rsidRPr="005E79C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C65" w:rsidRDefault="00B97C65" w:rsidP="004831E9">
      <w:pPr>
        <w:spacing w:after="0" w:line="240" w:lineRule="auto"/>
      </w:pPr>
      <w:r>
        <w:separator/>
      </w:r>
    </w:p>
  </w:endnote>
  <w:endnote w:type="continuationSeparator" w:id="0">
    <w:p w:rsidR="00B97C65" w:rsidRDefault="00B97C65" w:rsidP="00483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C65" w:rsidRDefault="00B97C65" w:rsidP="004831E9">
      <w:pPr>
        <w:spacing w:after="0" w:line="240" w:lineRule="auto"/>
      </w:pPr>
      <w:r>
        <w:separator/>
      </w:r>
    </w:p>
  </w:footnote>
  <w:footnote w:type="continuationSeparator" w:id="0">
    <w:p w:rsidR="00B97C65" w:rsidRDefault="00B97C65" w:rsidP="00483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C65" w:rsidRDefault="00B97C65">
    <w:pPr>
      <w:pStyle w:val="Header"/>
    </w:pPr>
    <w:r>
      <w:t xml:space="preserve">Flowchart for school meals upfront payment policy – School use only  </w:t>
    </w:r>
  </w:p>
  <w:p w:rsidR="00B97C65" w:rsidRDefault="00B97C6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03817"/>
    <w:multiLevelType w:val="hybridMultilevel"/>
    <w:tmpl w:val="3712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B95003"/>
    <w:multiLevelType w:val="hybridMultilevel"/>
    <w:tmpl w:val="17E06916"/>
    <w:lvl w:ilvl="0" w:tplc="95300026">
      <w:start w:val="1"/>
      <w:numFmt w:val="lowerLetter"/>
      <w:lvlText w:val="%1)"/>
      <w:lvlJc w:val="left"/>
      <w:pPr>
        <w:ind w:left="1440" w:hanging="360"/>
      </w:pPr>
      <w:rPr>
        <w:rFonts w:asciiTheme="minorHAnsi" w:hAnsiTheme="minorHAnsi" w:cs="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F995B6D"/>
    <w:multiLevelType w:val="hybridMultilevel"/>
    <w:tmpl w:val="E394647C"/>
    <w:lvl w:ilvl="0" w:tplc="1CF4475C">
      <w:numFmt w:val="bullet"/>
      <w:lvlText w:val="-"/>
      <w:lvlJc w:val="left"/>
      <w:pPr>
        <w:ind w:left="2715" w:hanging="360"/>
      </w:pPr>
      <w:rPr>
        <w:rFonts w:ascii="Calibri" w:eastAsiaTheme="minorHAnsi" w:hAnsi="Calibri" w:cstheme="minorBidi" w:hint="default"/>
      </w:rPr>
    </w:lvl>
    <w:lvl w:ilvl="1" w:tplc="08090003" w:tentative="1">
      <w:start w:val="1"/>
      <w:numFmt w:val="bullet"/>
      <w:lvlText w:val="o"/>
      <w:lvlJc w:val="left"/>
      <w:pPr>
        <w:ind w:left="3435" w:hanging="360"/>
      </w:pPr>
      <w:rPr>
        <w:rFonts w:ascii="Courier New" w:hAnsi="Courier New" w:cs="Courier New" w:hint="default"/>
      </w:rPr>
    </w:lvl>
    <w:lvl w:ilvl="2" w:tplc="08090005" w:tentative="1">
      <w:start w:val="1"/>
      <w:numFmt w:val="bullet"/>
      <w:lvlText w:val=""/>
      <w:lvlJc w:val="left"/>
      <w:pPr>
        <w:ind w:left="4155" w:hanging="360"/>
      </w:pPr>
      <w:rPr>
        <w:rFonts w:ascii="Wingdings" w:hAnsi="Wingdings" w:hint="default"/>
      </w:rPr>
    </w:lvl>
    <w:lvl w:ilvl="3" w:tplc="08090001" w:tentative="1">
      <w:start w:val="1"/>
      <w:numFmt w:val="bullet"/>
      <w:lvlText w:val=""/>
      <w:lvlJc w:val="left"/>
      <w:pPr>
        <w:ind w:left="4875" w:hanging="360"/>
      </w:pPr>
      <w:rPr>
        <w:rFonts w:ascii="Symbol" w:hAnsi="Symbol" w:hint="default"/>
      </w:rPr>
    </w:lvl>
    <w:lvl w:ilvl="4" w:tplc="08090003" w:tentative="1">
      <w:start w:val="1"/>
      <w:numFmt w:val="bullet"/>
      <w:lvlText w:val="o"/>
      <w:lvlJc w:val="left"/>
      <w:pPr>
        <w:ind w:left="5595" w:hanging="360"/>
      </w:pPr>
      <w:rPr>
        <w:rFonts w:ascii="Courier New" w:hAnsi="Courier New" w:cs="Courier New" w:hint="default"/>
      </w:rPr>
    </w:lvl>
    <w:lvl w:ilvl="5" w:tplc="08090005" w:tentative="1">
      <w:start w:val="1"/>
      <w:numFmt w:val="bullet"/>
      <w:lvlText w:val=""/>
      <w:lvlJc w:val="left"/>
      <w:pPr>
        <w:ind w:left="6315" w:hanging="360"/>
      </w:pPr>
      <w:rPr>
        <w:rFonts w:ascii="Wingdings" w:hAnsi="Wingdings" w:hint="default"/>
      </w:rPr>
    </w:lvl>
    <w:lvl w:ilvl="6" w:tplc="08090001" w:tentative="1">
      <w:start w:val="1"/>
      <w:numFmt w:val="bullet"/>
      <w:lvlText w:val=""/>
      <w:lvlJc w:val="left"/>
      <w:pPr>
        <w:ind w:left="7035" w:hanging="360"/>
      </w:pPr>
      <w:rPr>
        <w:rFonts w:ascii="Symbol" w:hAnsi="Symbol" w:hint="default"/>
      </w:rPr>
    </w:lvl>
    <w:lvl w:ilvl="7" w:tplc="08090003" w:tentative="1">
      <w:start w:val="1"/>
      <w:numFmt w:val="bullet"/>
      <w:lvlText w:val="o"/>
      <w:lvlJc w:val="left"/>
      <w:pPr>
        <w:ind w:left="7755" w:hanging="360"/>
      </w:pPr>
      <w:rPr>
        <w:rFonts w:ascii="Courier New" w:hAnsi="Courier New" w:cs="Courier New" w:hint="default"/>
      </w:rPr>
    </w:lvl>
    <w:lvl w:ilvl="8" w:tplc="08090005" w:tentative="1">
      <w:start w:val="1"/>
      <w:numFmt w:val="bullet"/>
      <w:lvlText w:val=""/>
      <w:lvlJc w:val="left"/>
      <w:pPr>
        <w:ind w:left="8475" w:hanging="360"/>
      </w:pPr>
      <w:rPr>
        <w:rFonts w:ascii="Wingdings" w:hAnsi="Wingdings" w:hint="default"/>
      </w:rPr>
    </w:lvl>
  </w:abstractNum>
  <w:abstractNum w:abstractNumId="3" w15:restartNumberingAfterBreak="0">
    <w:nsid w:val="34723653"/>
    <w:multiLevelType w:val="hybridMultilevel"/>
    <w:tmpl w:val="44CCBA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251FE8"/>
    <w:multiLevelType w:val="hybridMultilevel"/>
    <w:tmpl w:val="182E0E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6012D1A"/>
    <w:multiLevelType w:val="hybridMultilevel"/>
    <w:tmpl w:val="0C80F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201D5A"/>
    <w:multiLevelType w:val="hybridMultilevel"/>
    <w:tmpl w:val="30A0BE9C"/>
    <w:lvl w:ilvl="0" w:tplc="08090001">
      <w:start w:val="1"/>
      <w:numFmt w:val="bullet"/>
      <w:lvlText w:val=""/>
      <w:lvlJc w:val="left"/>
      <w:pPr>
        <w:ind w:left="2160" w:hanging="72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5ADC6ED8"/>
    <w:multiLevelType w:val="hybridMultilevel"/>
    <w:tmpl w:val="09A2D214"/>
    <w:lvl w:ilvl="0" w:tplc="4D48254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185ED8"/>
    <w:multiLevelType w:val="hybridMultilevel"/>
    <w:tmpl w:val="1ABA9B86"/>
    <w:lvl w:ilvl="0" w:tplc="A1C0DFCC">
      <w:numFmt w:val="bullet"/>
      <w:lvlText w:val="-"/>
      <w:lvlJc w:val="left"/>
      <w:pPr>
        <w:ind w:left="2715" w:hanging="360"/>
      </w:pPr>
      <w:rPr>
        <w:rFonts w:ascii="Calibri" w:eastAsiaTheme="minorHAnsi" w:hAnsi="Calibri" w:cstheme="minorBidi" w:hint="default"/>
      </w:rPr>
    </w:lvl>
    <w:lvl w:ilvl="1" w:tplc="08090003" w:tentative="1">
      <w:start w:val="1"/>
      <w:numFmt w:val="bullet"/>
      <w:lvlText w:val="o"/>
      <w:lvlJc w:val="left"/>
      <w:pPr>
        <w:ind w:left="3435" w:hanging="360"/>
      </w:pPr>
      <w:rPr>
        <w:rFonts w:ascii="Courier New" w:hAnsi="Courier New" w:cs="Courier New" w:hint="default"/>
      </w:rPr>
    </w:lvl>
    <w:lvl w:ilvl="2" w:tplc="08090005" w:tentative="1">
      <w:start w:val="1"/>
      <w:numFmt w:val="bullet"/>
      <w:lvlText w:val=""/>
      <w:lvlJc w:val="left"/>
      <w:pPr>
        <w:ind w:left="4155" w:hanging="360"/>
      </w:pPr>
      <w:rPr>
        <w:rFonts w:ascii="Wingdings" w:hAnsi="Wingdings" w:hint="default"/>
      </w:rPr>
    </w:lvl>
    <w:lvl w:ilvl="3" w:tplc="08090001" w:tentative="1">
      <w:start w:val="1"/>
      <w:numFmt w:val="bullet"/>
      <w:lvlText w:val=""/>
      <w:lvlJc w:val="left"/>
      <w:pPr>
        <w:ind w:left="4875" w:hanging="360"/>
      </w:pPr>
      <w:rPr>
        <w:rFonts w:ascii="Symbol" w:hAnsi="Symbol" w:hint="default"/>
      </w:rPr>
    </w:lvl>
    <w:lvl w:ilvl="4" w:tplc="08090003" w:tentative="1">
      <w:start w:val="1"/>
      <w:numFmt w:val="bullet"/>
      <w:lvlText w:val="o"/>
      <w:lvlJc w:val="left"/>
      <w:pPr>
        <w:ind w:left="5595" w:hanging="360"/>
      </w:pPr>
      <w:rPr>
        <w:rFonts w:ascii="Courier New" w:hAnsi="Courier New" w:cs="Courier New" w:hint="default"/>
      </w:rPr>
    </w:lvl>
    <w:lvl w:ilvl="5" w:tplc="08090005" w:tentative="1">
      <w:start w:val="1"/>
      <w:numFmt w:val="bullet"/>
      <w:lvlText w:val=""/>
      <w:lvlJc w:val="left"/>
      <w:pPr>
        <w:ind w:left="6315" w:hanging="360"/>
      </w:pPr>
      <w:rPr>
        <w:rFonts w:ascii="Wingdings" w:hAnsi="Wingdings" w:hint="default"/>
      </w:rPr>
    </w:lvl>
    <w:lvl w:ilvl="6" w:tplc="08090001" w:tentative="1">
      <w:start w:val="1"/>
      <w:numFmt w:val="bullet"/>
      <w:lvlText w:val=""/>
      <w:lvlJc w:val="left"/>
      <w:pPr>
        <w:ind w:left="7035" w:hanging="360"/>
      </w:pPr>
      <w:rPr>
        <w:rFonts w:ascii="Symbol" w:hAnsi="Symbol" w:hint="default"/>
      </w:rPr>
    </w:lvl>
    <w:lvl w:ilvl="7" w:tplc="08090003" w:tentative="1">
      <w:start w:val="1"/>
      <w:numFmt w:val="bullet"/>
      <w:lvlText w:val="o"/>
      <w:lvlJc w:val="left"/>
      <w:pPr>
        <w:ind w:left="7755" w:hanging="360"/>
      </w:pPr>
      <w:rPr>
        <w:rFonts w:ascii="Courier New" w:hAnsi="Courier New" w:cs="Courier New" w:hint="default"/>
      </w:rPr>
    </w:lvl>
    <w:lvl w:ilvl="8" w:tplc="08090005" w:tentative="1">
      <w:start w:val="1"/>
      <w:numFmt w:val="bullet"/>
      <w:lvlText w:val=""/>
      <w:lvlJc w:val="left"/>
      <w:pPr>
        <w:ind w:left="8475" w:hanging="360"/>
      </w:pPr>
      <w:rPr>
        <w:rFonts w:ascii="Wingdings" w:hAnsi="Wingdings" w:hint="default"/>
      </w:rPr>
    </w:lvl>
  </w:abstractNum>
  <w:abstractNum w:abstractNumId="9" w15:restartNumberingAfterBreak="0">
    <w:nsid w:val="7F7B772C"/>
    <w:multiLevelType w:val="hybridMultilevel"/>
    <w:tmpl w:val="1FC060D4"/>
    <w:lvl w:ilvl="0" w:tplc="75B2BE2C">
      <w:start w:val="1"/>
      <w:numFmt w:val="decimal"/>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8"/>
  </w:num>
  <w:num w:numId="5">
    <w:abstractNumId w:val="5"/>
  </w:num>
  <w:num w:numId="6">
    <w:abstractNumId w:val="7"/>
  </w:num>
  <w:num w:numId="7">
    <w:abstractNumId w:val="6"/>
  </w:num>
  <w:num w:numId="8">
    <w:abstractNumId w:val="0"/>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537"/>
    <w:rsid w:val="00031DA3"/>
    <w:rsid w:val="00035716"/>
    <w:rsid w:val="0005241B"/>
    <w:rsid w:val="00070810"/>
    <w:rsid w:val="000852B2"/>
    <w:rsid w:val="000872D0"/>
    <w:rsid w:val="00090538"/>
    <w:rsid w:val="000D245F"/>
    <w:rsid w:val="000F10BC"/>
    <w:rsid w:val="00154F56"/>
    <w:rsid w:val="001C1EB2"/>
    <w:rsid w:val="001E04BC"/>
    <w:rsid w:val="00237BFB"/>
    <w:rsid w:val="00241C96"/>
    <w:rsid w:val="00252BE8"/>
    <w:rsid w:val="002707D9"/>
    <w:rsid w:val="00276A39"/>
    <w:rsid w:val="00297212"/>
    <w:rsid w:val="002D0AFA"/>
    <w:rsid w:val="002D2802"/>
    <w:rsid w:val="002D5577"/>
    <w:rsid w:val="00305EF5"/>
    <w:rsid w:val="00314319"/>
    <w:rsid w:val="0034473F"/>
    <w:rsid w:val="003534AF"/>
    <w:rsid w:val="003631C8"/>
    <w:rsid w:val="00365248"/>
    <w:rsid w:val="00373611"/>
    <w:rsid w:val="003835B8"/>
    <w:rsid w:val="003851A1"/>
    <w:rsid w:val="003947F4"/>
    <w:rsid w:val="003D3056"/>
    <w:rsid w:val="003D70F9"/>
    <w:rsid w:val="003F20F3"/>
    <w:rsid w:val="00401C85"/>
    <w:rsid w:val="0045155B"/>
    <w:rsid w:val="004831E9"/>
    <w:rsid w:val="004859EB"/>
    <w:rsid w:val="004A57CF"/>
    <w:rsid w:val="004D5BA3"/>
    <w:rsid w:val="004E2318"/>
    <w:rsid w:val="004E29D2"/>
    <w:rsid w:val="004F3E98"/>
    <w:rsid w:val="004F6312"/>
    <w:rsid w:val="0059186E"/>
    <w:rsid w:val="00591F4B"/>
    <w:rsid w:val="005E79C5"/>
    <w:rsid w:val="00667A3A"/>
    <w:rsid w:val="006E3B1A"/>
    <w:rsid w:val="006E62FC"/>
    <w:rsid w:val="006F030F"/>
    <w:rsid w:val="007A272F"/>
    <w:rsid w:val="007A7FA4"/>
    <w:rsid w:val="007F1ECA"/>
    <w:rsid w:val="00816A8E"/>
    <w:rsid w:val="00824BF0"/>
    <w:rsid w:val="00857128"/>
    <w:rsid w:val="008651EE"/>
    <w:rsid w:val="009F03D7"/>
    <w:rsid w:val="009F10AD"/>
    <w:rsid w:val="00A07935"/>
    <w:rsid w:val="00A65FC3"/>
    <w:rsid w:val="00AA259B"/>
    <w:rsid w:val="00AD5B62"/>
    <w:rsid w:val="00B138DB"/>
    <w:rsid w:val="00B2448B"/>
    <w:rsid w:val="00B27273"/>
    <w:rsid w:val="00B27BC0"/>
    <w:rsid w:val="00B61BEB"/>
    <w:rsid w:val="00B73116"/>
    <w:rsid w:val="00B97C65"/>
    <w:rsid w:val="00BC288E"/>
    <w:rsid w:val="00BE26D6"/>
    <w:rsid w:val="00C67F48"/>
    <w:rsid w:val="00CB3196"/>
    <w:rsid w:val="00CD115B"/>
    <w:rsid w:val="00D506A1"/>
    <w:rsid w:val="00D83E66"/>
    <w:rsid w:val="00DB0A58"/>
    <w:rsid w:val="00DB5850"/>
    <w:rsid w:val="00DF2D01"/>
    <w:rsid w:val="00E00F8E"/>
    <w:rsid w:val="00E1137F"/>
    <w:rsid w:val="00E130DC"/>
    <w:rsid w:val="00E14BAE"/>
    <w:rsid w:val="00E1594C"/>
    <w:rsid w:val="00E24866"/>
    <w:rsid w:val="00E723CF"/>
    <w:rsid w:val="00E82639"/>
    <w:rsid w:val="00EA0A8B"/>
    <w:rsid w:val="00EA4537"/>
    <w:rsid w:val="00EA5438"/>
    <w:rsid w:val="00EB0A76"/>
    <w:rsid w:val="00EB3A88"/>
    <w:rsid w:val="00EE7D18"/>
    <w:rsid w:val="00EF1842"/>
    <w:rsid w:val="00F110E4"/>
    <w:rsid w:val="00F42DAD"/>
    <w:rsid w:val="00F70571"/>
    <w:rsid w:val="00F90760"/>
    <w:rsid w:val="00FC7C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F2094"/>
  <w15:docId w15:val="{C3B18334-2BB4-48FA-816B-A575FF5B8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537"/>
    <w:pPr>
      <w:ind w:left="720"/>
      <w:contextualSpacing/>
    </w:pPr>
  </w:style>
  <w:style w:type="character" w:customStyle="1" w:styleId="hps">
    <w:name w:val="hps"/>
    <w:rsid w:val="003851A1"/>
  </w:style>
  <w:style w:type="paragraph" w:styleId="Header">
    <w:name w:val="header"/>
    <w:basedOn w:val="Normal"/>
    <w:link w:val="HeaderChar"/>
    <w:uiPriority w:val="99"/>
    <w:unhideWhenUsed/>
    <w:rsid w:val="004831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31E9"/>
  </w:style>
  <w:style w:type="paragraph" w:styleId="Footer">
    <w:name w:val="footer"/>
    <w:basedOn w:val="Normal"/>
    <w:link w:val="FooterChar"/>
    <w:uiPriority w:val="99"/>
    <w:unhideWhenUsed/>
    <w:rsid w:val="004831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31E9"/>
  </w:style>
  <w:style w:type="paragraph" w:styleId="E-mailSignature">
    <w:name w:val="E-mail Signature"/>
    <w:basedOn w:val="Normal"/>
    <w:link w:val="E-mailSignatureChar"/>
    <w:uiPriority w:val="99"/>
    <w:semiHidden/>
    <w:unhideWhenUsed/>
    <w:rsid w:val="00591F4B"/>
    <w:pPr>
      <w:spacing w:after="0" w:line="240" w:lineRule="auto"/>
    </w:pPr>
    <w:rPr>
      <w:rFonts w:ascii="Calibri" w:hAnsi="Calibri" w:cs="Times New Roman"/>
      <w:lang w:eastAsia="en-GB"/>
    </w:rPr>
  </w:style>
  <w:style w:type="character" w:customStyle="1" w:styleId="E-mailSignatureChar">
    <w:name w:val="E-mail Signature Char"/>
    <w:basedOn w:val="DefaultParagraphFont"/>
    <w:link w:val="E-mailSignature"/>
    <w:uiPriority w:val="99"/>
    <w:semiHidden/>
    <w:rsid w:val="00591F4B"/>
    <w:rPr>
      <w:rFonts w:ascii="Calibri" w:hAnsi="Calibri" w:cs="Times New Roman"/>
      <w:lang w:eastAsia="en-GB"/>
    </w:rPr>
  </w:style>
  <w:style w:type="paragraph" w:styleId="BalloonText">
    <w:name w:val="Balloon Text"/>
    <w:basedOn w:val="Normal"/>
    <w:link w:val="BalloonTextChar"/>
    <w:uiPriority w:val="99"/>
    <w:semiHidden/>
    <w:unhideWhenUsed/>
    <w:rsid w:val="002707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7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14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AA4C7817</Template>
  <TotalTime>2</TotalTime>
  <Pages>2</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Idris Parry</dc:creator>
  <cp:lastModifiedBy>Idris Parry</cp:lastModifiedBy>
  <cp:revision>3</cp:revision>
  <cp:lastPrinted>2018-02-27T16:27:00Z</cp:lastPrinted>
  <dcterms:created xsi:type="dcterms:W3CDTF">2018-02-27T16:30:00Z</dcterms:created>
  <dcterms:modified xsi:type="dcterms:W3CDTF">2018-02-28T12:42:00Z</dcterms:modified>
</cp:coreProperties>
</file>